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943" w:rsidRDefault="00DB0F9B" w:rsidP="00193943">
      <w:r>
        <w:rPr>
          <w:rFonts w:hint="eastAsia"/>
        </w:rPr>
        <w:t>[</w:t>
      </w:r>
      <w:proofErr w:type="spellStart"/>
      <w:r>
        <w:rPr>
          <w:rFonts w:hint="eastAsia"/>
        </w:rPr>
        <w:t>차별받은</w:t>
      </w:r>
      <w:proofErr w:type="spellEnd"/>
      <w:r>
        <w:rPr>
          <w:rFonts w:hint="eastAsia"/>
        </w:rPr>
        <w:t xml:space="preserve"> 식탁]</w:t>
      </w:r>
      <w:r>
        <w:t xml:space="preserve"> – </w:t>
      </w:r>
      <w:proofErr w:type="spellStart"/>
      <w:r>
        <w:rPr>
          <w:rFonts w:hint="eastAsia"/>
        </w:rPr>
        <w:t>우에하라요시히로</w:t>
      </w:r>
      <w:proofErr w:type="spellEnd"/>
      <w:r w:rsidR="00193943">
        <w:rPr>
          <w:rFonts w:hint="eastAsia"/>
        </w:rPr>
        <w:t xml:space="preserve"> </w:t>
      </w:r>
      <w:r w:rsidR="00193943">
        <w:t xml:space="preserve">                               </w:t>
      </w:r>
    </w:p>
    <w:p w:rsidR="00F31501" w:rsidRDefault="00193943" w:rsidP="00193943">
      <w:pPr>
        <w:ind w:firstLineChars="3200" w:firstLine="6400"/>
      </w:pPr>
      <w:r>
        <w:rPr>
          <w:rFonts w:hint="eastAsia"/>
        </w:rPr>
        <w:t xml:space="preserve">식품영양학과 </w:t>
      </w:r>
      <w:proofErr w:type="spellStart"/>
      <w:r>
        <w:rPr>
          <w:rFonts w:hint="eastAsia"/>
        </w:rPr>
        <w:t>문희원</w:t>
      </w:r>
      <w:proofErr w:type="spellEnd"/>
    </w:p>
    <w:p w:rsidR="00DB0F9B" w:rsidRDefault="00DB0F9B" w:rsidP="00DB0F9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작가 소개</w:t>
      </w:r>
    </w:p>
    <w:p w:rsidR="00DB0F9B" w:rsidRDefault="00DB0F9B" w:rsidP="00DB0F9B">
      <w:pPr>
        <w:ind w:left="400"/>
      </w:pPr>
      <w:r>
        <w:rPr>
          <w:rFonts w:hint="eastAsia"/>
        </w:rPr>
        <w:t>:</w:t>
      </w:r>
      <w:r>
        <w:t xml:space="preserve"> </w:t>
      </w:r>
      <w:proofErr w:type="spellStart"/>
      <w:r>
        <w:rPr>
          <w:rFonts w:hint="eastAsia"/>
        </w:rPr>
        <w:t>우에하라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요시히로는</w:t>
      </w:r>
      <w:proofErr w:type="spellEnd"/>
      <w:r>
        <w:rPr>
          <w:rFonts w:hint="eastAsia"/>
        </w:rPr>
        <w:t xml:space="preserve"> 오사카의 한 부락(전근대 일본의 최하층 신분이 살던 곳) 출신이다</w:t>
      </w:r>
      <w:r>
        <w:t xml:space="preserve">. </w:t>
      </w:r>
      <w:r>
        <w:rPr>
          <w:rFonts w:hint="eastAsia"/>
        </w:rPr>
        <w:t xml:space="preserve">그래서 그런지 그는 </w:t>
      </w:r>
      <w:proofErr w:type="spellStart"/>
      <w:r>
        <w:rPr>
          <w:rFonts w:hint="eastAsia"/>
        </w:rPr>
        <w:t>차별받고</w:t>
      </w:r>
      <w:proofErr w:type="spellEnd"/>
      <w:r>
        <w:rPr>
          <w:rFonts w:hint="eastAsia"/>
        </w:rPr>
        <w:t xml:space="preserve"> 궁핍한 이들이 있는 곳을 찾아다니며 글을 써왔다.</w:t>
      </w:r>
      <w:r>
        <w:t xml:space="preserve"> </w:t>
      </w:r>
      <w:r>
        <w:rPr>
          <w:rFonts w:hint="eastAsia"/>
        </w:rPr>
        <w:t>세계 뒷골목을 돌아다니며 차별</w:t>
      </w:r>
      <w:r w:rsidR="000C1B87">
        <w:rPr>
          <w:rFonts w:hint="eastAsia"/>
        </w:rPr>
        <w:t xml:space="preserve"> </w:t>
      </w:r>
      <w:r>
        <w:rPr>
          <w:rFonts w:hint="eastAsia"/>
        </w:rPr>
        <w:t>받은 사람들의 음식을 맛보고 그들의 음식에 대한 이야기를 책으로 풀어낸 작가이다.</w:t>
      </w:r>
      <w:r>
        <w:t xml:space="preserve"> </w:t>
      </w:r>
      <w:r>
        <w:rPr>
          <w:rFonts w:hint="eastAsia"/>
        </w:rPr>
        <w:t>천민의 후예들의 삶과 문화를 전하는 것,</w:t>
      </w:r>
      <w:r>
        <w:t xml:space="preserve">, </w:t>
      </w:r>
      <w:r>
        <w:rPr>
          <w:rFonts w:hint="eastAsia"/>
        </w:rPr>
        <w:t xml:space="preserve">그것이 보이지 않는 차별을 해소하는 방법이라고 </w:t>
      </w:r>
      <w:proofErr w:type="spellStart"/>
      <w:r>
        <w:rPr>
          <w:rFonts w:hint="eastAsia"/>
        </w:rPr>
        <w:t>우에하라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요시히로는</w:t>
      </w:r>
      <w:proofErr w:type="spellEnd"/>
      <w:r>
        <w:rPr>
          <w:rFonts w:hint="eastAsia"/>
        </w:rPr>
        <w:t xml:space="preserve"> 말한다.</w:t>
      </w:r>
    </w:p>
    <w:p w:rsidR="00DB0F9B" w:rsidRDefault="00DB0F9B" w:rsidP="00DB0F9B">
      <w:pPr>
        <w:ind w:left="400"/>
      </w:pPr>
    </w:p>
    <w:p w:rsidR="00DB0F9B" w:rsidRDefault="00DB0F9B" w:rsidP="00DB0F9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책 소개</w:t>
      </w:r>
    </w:p>
    <w:p w:rsidR="00DB0F9B" w:rsidRDefault="00DB0F9B" w:rsidP="00DB0F9B">
      <w:pPr>
        <w:ind w:left="400"/>
      </w:pP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[차별</w:t>
      </w:r>
      <w:r w:rsidR="000C1B87">
        <w:rPr>
          <w:rFonts w:hint="eastAsia"/>
        </w:rPr>
        <w:t xml:space="preserve"> </w:t>
      </w:r>
      <w:r>
        <w:rPr>
          <w:rFonts w:hint="eastAsia"/>
        </w:rPr>
        <w:t>받은 식탁]은 삶의 풍요와 여유의 대가로 호화롭게 발달한 음식 문화가 있다면,</w:t>
      </w:r>
      <w:r>
        <w:t xml:space="preserve"> </w:t>
      </w:r>
      <w:r>
        <w:rPr>
          <w:rFonts w:hint="eastAsia"/>
        </w:rPr>
        <w:t>그 반대편에는 가장 낮은 곳에서부터 자라온 음식 문화가 있다는 것을 깨닫게 해주는 책이다.</w:t>
      </w:r>
      <w:r>
        <w:t xml:space="preserve"> </w:t>
      </w:r>
      <w:r>
        <w:rPr>
          <w:rFonts w:hint="eastAsia"/>
        </w:rPr>
        <w:t>각 챕터 별로 미국,</w:t>
      </w:r>
      <w:r>
        <w:t xml:space="preserve"> </w:t>
      </w:r>
      <w:r>
        <w:rPr>
          <w:rFonts w:hint="eastAsia"/>
        </w:rPr>
        <w:t>브라질,</w:t>
      </w:r>
      <w:r>
        <w:t xml:space="preserve"> </w:t>
      </w:r>
      <w:r>
        <w:rPr>
          <w:rFonts w:hint="eastAsia"/>
        </w:rPr>
        <w:t>불가리아&amp;이라크,</w:t>
      </w:r>
      <w:r>
        <w:t xml:space="preserve"> </w:t>
      </w:r>
      <w:r>
        <w:rPr>
          <w:rFonts w:hint="eastAsia"/>
        </w:rPr>
        <w:t>네팔,</w:t>
      </w:r>
      <w:r>
        <w:t xml:space="preserve"> </w:t>
      </w:r>
      <w:r>
        <w:rPr>
          <w:rFonts w:hint="eastAsia"/>
        </w:rPr>
        <w:t>일본으로 나눠 각국의 차별 받은 사람들의 식탁을 소개하고 있다.</w:t>
      </w:r>
    </w:p>
    <w:p w:rsidR="00193943" w:rsidRDefault="00193943" w:rsidP="00DB0F9B">
      <w:pPr>
        <w:ind w:left="400"/>
        <w:rPr>
          <w:rFonts w:hint="eastAsia"/>
        </w:rPr>
      </w:pPr>
    </w:p>
    <w:p w:rsidR="00DB0F9B" w:rsidRDefault="00DB0F9B" w:rsidP="00DB0F9B">
      <w:pPr>
        <w:ind w:left="400"/>
      </w:pPr>
      <w:r>
        <w:t xml:space="preserve">Chapter1) </w:t>
      </w:r>
      <w:r w:rsidR="000C1B87">
        <w:rPr>
          <w:rFonts w:hint="eastAsia"/>
        </w:rPr>
        <w:t>미국-</w:t>
      </w:r>
      <w:r>
        <w:rPr>
          <w:rFonts w:hint="eastAsia"/>
        </w:rPr>
        <w:t>흑인의 소울</w:t>
      </w:r>
      <w:r w:rsidR="00F31501">
        <w:rPr>
          <w:rFonts w:hint="eastAsia"/>
        </w:rPr>
        <w:t xml:space="preserve"> </w:t>
      </w:r>
      <w:proofErr w:type="spellStart"/>
      <w:r>
        <w:rPr>
          <w:rFonts w:hint="eastAsia"/>
        </w:rPr>
        <w:t>푸드</w:t>
      </w:r>
      <w:proofErr w:type="spellEnd"/>
    </w:p>
    <w:p w:rsidR="000C1B87" w:rsidRDefault="000C1B87" w:rsidP="00DB0F9B">
      <w:pPr>
        <w:ind w:left="400"/>
      </w:pPr>
      <w:r>
        <w:t>-</w:t>
      </w:r>
      <w:r>
        <w:rPr>
          <w:rFonts w:hint="eastAsia"/>
        </w:rPr>
        <w:t>프라이드 치킨:</w:t>
      </w:r>
      <w:r>
        <w:t xml:space="preserve"> </w:t>
      </w:r>
      <w:r>
        <w:rPr>
          <w:rFonts w:hint="eastAsia"/>
        </w:rPr>
        <w:t>백인들이 허벅지나 가슴살을 먹고 남은 날개,</w:t>
      </w:r>
      <w:r>
        <w:t xml:space="preserve"> </w:t>
      </w:r>
      <w:r>
        <w:rPr>
          <w:rFonts w:hint="eastAsia"/>
        </w:rPr>
        <w:t>발 목 등 뼈가 많은 부위를 흑인 노예들이 튀겨 먹은 소울</w:t>
      </w:r>
      <w:r w:rsidR="00F31501">
        <w:rPr>
          <w:rFonts w:hint="eastAsia"/>
        </w:rPr>
        <w:t xml:space="preserve"> </w:t>
      </w:r>
      <w:proofErr w:type="spellStart"/>
      <w:r>
        <w:rPr>
          <w:rFonts w:hint="eastAsia"/>
        </w:rPr>
        <w:t>푸드</w:t>
      </w:r>
      <w:proofErr w:type="spellEnd"/>
      <w:r>
        <w:rPr>
          <w:rFonts w:hint="eastAsia"/>
        </w:rPr>
        <w:t>.</w:t>
      </w:r>
    </w:p>
    <w:p w:rsidR="000C1B87" w:rsidRDefault="000C1B87" w:rsidP="00DB0F9B">
      <w:pPr>
        <w:ind w:left="400"/>
      </w:pPr>
      <w:r>
        <w:t>Chapter 2)</w:t>
      </w:r>
      <w:r>
        <w:rPr>
          <w:rFonts w:hint="eastAsia"/>
        </w:rPr>
        <w:t>브라질-도망자들의 가난한 낙원</w:t>
      </w:r>
    </w:p>
    <w:p w:rsidR="000C1B87" w:rsidRDefault="000C1B87" w:rsidP="00DB0F9B">
      <w:pPr>
        <w:ind w:left="400"/>
        <w:rPr>
          <w:sz w:val="21"/>
          <w:szCs w:val="21"/>
        </w:rPr>
      </w:pPr>
      <w:r>
        <w:rPr>
          <w:rFonts w:hint="eastAsia"/>
        </w:rPr>
        <w:t>-</w:t>
      </w:r>
      <w:proofErr w:type="spellStart"/>
      <w:r>
        <w:rPr>
          <w:rFonts w:hint="eastAsia"/>
        </w:rPr>
        <w:t>페이조아다</w:t>
      </w:r>
      <w:proofErr w:type="spellEnd"/>
      <w:r>
        <w:rPr>
          <w:rFonts w:hint="eastAsia"/>
        </w:rPr>
        <w:t>:</w:t>
      </w:r>
      <w:r>
        <w:t xml:space="preserve"> </w:t>
      </w:r>
      <w:r w:rsidR="00F31501">
        <w:rPr>
          <w:rFonts w:hint="eastAsia"/>
          <w:sz w:val="21"/>
          <w:szCs w:val="21"/>
        </w:rPr>
        <w:t xml:space="preserve">노예들은 먹을 것이 부족하였기 때문에 농장주인들이 먹지 않고 버린 </w:t>
      </w:r>
      <w:proofErr w:type="spellStart"/>
      <w:r w:rsidR="00F31501">
        <w:rPr>
          <w:rFonts w:hint="eastAsia"/>
          <w:sz w:val="21"/>
          <w:szCs w:val="21"/>
        </w:rPr>
        <w:t>돼지꼬리·귀·족발</w:t>
      </w:r>
      <w:proofErr w:type="spellEnd"/>
      <w:r w:rsidR="00F31501">
        <w:rPr>
          <w:rFonts w:hint="eastAsia"/>
          <w:sz w:val="21"/>
          <w:szCs w:val="21"/>
        </w:rPr>
        <w:t xml:space="preserve"> 등을 </w:t>
      </w:r>
      <w:proofErr w:type="spellStart"/>
      <w:r w:rsidR="00F31501">
        <w:rPr>
          <w:rFonts w:hint="eastAsia"/>
          <w:sz w:val="21"/>
          <w:szCs w:val="21"/>
        </w:rPr>
        <w:t>페이조</w:t>
      </w:r>
      <w:proofErr w:type="spellEnd"/>
      <w:r w:rsidR="00F31501">
        <w:rPr>
          <w:rFonts w:hint="eastAsia"/>
          <w:sz w:val="21"/>
          <w:szCs w:val="21"/>
        </w:rPr>
        <w:t>(</w:t>
      </w:r>
      <w:proofErr w:type="spellStart"/>
      <w:r w:rsidR="00F31501">
        <w:rPr>
          <w:rStyle w:val="worddic1"/>
          <w:rFonts w:hint="eastAsia"/>
          <w:sz w:val="21"/>
          <w:szCs w:val="21"/>
        </w:rPr>
        <w:t>feijo</w:t>
      </w:r>
      <w:proofErr w:type="spellEnd"/>
      <w:r w:rsidR="00F31501">
        <w:rPr>
          <w:rFonts w:hint="eastAsia"/>
          <w:sz w:val="21"/>
          <w:szCs w:val="21"/>
        </w:rPr>
        <w:t>)</w:t>
      </w:r>
      <w:proofErr w:type="spellStart"/>
      <w:r w:rsidR="00F31501">
        <w:rPr>
          <w:rFonts w:hint="eastAsia"/>
          <w:sz w:val="21"/>
          <w:szCs w:val="21"/>
        </w:rPr>
        <w:t>라고</w:t>
      </w:r>
      <w:proofErr w:type="spellEnd"/>
      <w:r w:rsidR="00F31501">
        <w:rPr>
          <w:rFonts w:hint="eastAsia"/>
          <w:sz w:val="21"/>
          <w:szCs w:val="21"/>
        </w:rPr>
        <w:t xml:space="preserve"> 하는 검은콩과 함께 삶아 먹었다고 한다.</w:t>
      </w:r>
    </w:p>
    <w:p w:rsidR="00F31501" w:rsidRDefault="00F31501" w:rsidP="00F31501">
      <w:pPr>
        <w:tabs>
          <w:tab w:val="left" w:pos="1992"/>
        </w:tabs>
        <w:ind w:left="400" w:firstLineChars="1700" w:firstLine="340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3589FF">
            <wp:simplePos x="0" y="0"/>
            <wp:positionH relativeFrom="column">
              <wp:posOffset>350520</wp:posOffset>
            </wp:positionH>
            <wp:positionV relativeFrom="paragraph">
              <wp:posOffset>55880</wp:posOffset>
            </wp:positionV>
            <wp:extent cx="1748228" cy="1158240"/>
            <wp:effectExtent l="0" t="0" r="4445" b="3810"/>
            <wp:wrapSquare wrapText="bothSides"/>
            <wp:docPr id="2" name="그림 2" descr="http://young.hyundai.com/upload/oldUnvs/uploadFiles/STR/_n74gFLs8fDYoJ0l7qW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oung.hyundai.com/upload/oldUnvs/uploadFiles/STR/_n74gFLs8fDYoJ0l7qWv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228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1501" w:rsidRDefault="00F31501" w:rsidP="00F31501">
      <w:pPr>
        <w:tabs>
          <w:tab w:val="left" w:pos="1992"/>
        </w:tabs>
        <w:ind w:left="400" w:firstLineChars="1700" w:firstLine="3400"/>
      </w:pPr>
      <w:r w:rsidRPr="00F31501">
        <w:drawing>
          <wp:inline distT="0" distB="0" distL="0" distR="0" wp14:anchorId="418F2C68" wp14:editId="2CA76A7F">
            <wp:extent cx="679415" cy="1066800"/>
            <wp:effectExtent l="0" t="0" r="698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435" cy="108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B45B3F" w:rsidRDefault="00B45B3F" w:rsidP="00F31501">
      <w:pPr>
        <w:ind w:left="400"/>
      </w:pPr>
    </w:p>
    <w:p w:rsidR="00B45B3F" w:rsidRDefault="00B45B3F" w:rsidP="00F31501">
      <w:pPr>
        <w:ind w:left="400"/>
      </w:pPr>
    </w:p>
    <w:p w:rsidR="00F31501" w:rsidRDefault="00F31501" w:rsidP="00F31501">
      <w:pPr>
        <w:ind w:left="400"/>
        <w:rPr>
          <w:rFonts w:hint="eastAsia"/>
        </w:rPr>
      </w:pPr>
      <w:r>
        <w:lastRenderedPageBreak/>
        <w:t xml:space="preserve">Chapter 3) </w:t>
      </w:r>
      <w:r>
        <w:rPr>
          <w:rFonts w:hint="eastAsia"/>
        </w:rPr>
        <w:t>불가리아&amp;이라크(로마)</w:t>
      </w:r>
    </w:p>
    <w:p w:rsidR="00F31501" w:rsidRPr="000C1B87" w:rsidRDefault="00F31501" w:rsidP="00DB0F9B">
      <w:pPr>
        <w:ind w:left="400"/>
        <w:rPr>
          <w:rFonts w:hint="eastAsia"/>
        </w:rPr>
      </w:pPr>
      <w:r>
        <w:rPr>
          <w:rFonts w:hint="eastAsia"/>
        </w:rPr>
        <w:t>-고슴도치 요리:</w:t>
      </w:r>
      <w:r>
        <w:t xml:space="preserve"> </w:t>
      </w:r>
      <w:r>
        <w:rPr>
          <w:rFonts w:hint="eastAsia"/>
        </w:rPr>
        <w:t>로마는 정결과 불결에 대한 나름의 신앙을 갖고 있다.</w:t>
      </w:r>
      <w:r>
        <w:t xml:space="preserve"> </w:t>
      </w:r>
      <w:r>
        <w:rPr>
          <w:rFonts w:hint="eastAsia"/>
        </w:rPr>
        <w:t>특히 음식에 대해서 철저해 외부 사람들이 만든 것은 모두 불결하다고 생각한다.</w:t>
      </w:r>
      <w:r>
        <w:t xml:space="preserve"> </w:t>
      </w:r>
      <w:r>
        <w:rPr>
          <w:rFonts w:hint="eastAsia"/>
        </w:rPr>
        <w:t>이런 믿음으로 비추어 보면 고슴도치는 바늘로 뒤덮여 있어 외적은 물론 외부의 불결한 요소가 안 들어 오니 이들에게는 매우 깨끗한 동물인 것이다.</w:t>
      </w:r>
      <w:r>
        <w:t xml:space="preserve"> </w:t>
      </w:r>
    </w:p>
    <w:p w:rsidR="00DB0F9B" w:rsidRDefault="00193943" w:rsidP="00DB0F9B">
      <w:pPr>
        <w:ind w:left="400"/>
      </w:pPr>
      <w:r>
        <w:t xml:space="preserve">Chapter 4) </w:t>
      </w:r>
      <w:r>
        <w:rPr>
          <w:rFonts w:hint="eastAsia"/>
        </w:rPr>
        <w:t>네팔</w:t>
      </w:r>
    </w:p>
    <w:p w:rsidR="00193943" w:rsidRDefault="00193943" w:rsidP="00DB0F9B">
      <w:pPr>
        <w:ind w:left="400"/>
        <w:rPr>
          <w:rFonts w:hint="eastAsia"/>
        </w:rPr>
      </w:pPr>
      <w:r>
        <w:rPr>
          <w:rFonts w:hint="eastAsia"/>
        </w:rPr>
        <w:t>네팔은 힌두교의 나라로 인도와 마찬가지로 카스트 제도가 남아있다.</w:t>
      </w:r>
    </w:p>
    <w:p w:rsidR="00193943" w:rsidRDefault="00193943" w:rsidP="00DB0F9B">
      <w:pPr>
        <w:ind w:left="400"/>
      </w:pPr>
      <w:r>
        <w:rPr>
          <w:rFonts w:hint="eastAsia"/>
        </w:rPr>
        <w:t>-</w:t>
      </w:r>
      <w:proofErr w:type="spellStart"/>
      <w:r>
        <w:rPr>
          <w:rFonts w:hint="eastAsia"/>
        </w:rPr>
        <w:t>사르키</w:t>
      </w:r>
      <w:proofErr w:type="spellEnd"/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 xml:space="preserve">죽은 말이나 소를 처리하는 일과 가죽을 가공하는 일을 생업으로 하는 </w:t>
      </w:r>
      <w:proofErr w:type="spellStart"/>
      <w:r>
        <w:rPr>
          <w:rFonts w:hint="eastAsia"/>
        </w:rPr>
        <w:t>불가촉민</w:t>
      </w:r>
      <w:proofErr w:type="spellEnd"/>
    </w:p>
    <w:p w:rsidR="00193943" w:rsidRDefault="00193943" w:rsidP="00DB0F9B">
      <w:pPr>
        <w:ind w:left="400"/>
      </w:pPr>
      <w:r>
        <w:rPr>
          <w:rFonts w:hint="eastAsia"/>
        </w:rPr>
        <w:t>네팔에서는 소고기 요리가 금기인데,</w:t>
      </w:r>
      <w:r>
        <w:t xml:space="preserve"> </w:t>
      </w:r>
      <w:proofErr w:type="spellStart"/>
      <w:r>
        <w:rPr>
          <w:rFonts w:hint="eastAsia"/>
        </w:rPr>
        <w:t>사르키는</w:t>
      </w:r>
      <w:proofErr w:type="spellEnd"/>
      <w:r>
        <w:rPr>
          <w:rFonts w:hint="eastAsia"/>
        </w:rPr>
        <w:t xml:space="preserve"> 소고기를 먹는다.</w:t>
      </w:r>
      <w:r w:rsidR="00FE43BE">
        <w:t xml:space="preserve"> </w:t>
      </w:r>
      <w:r>
        <w:rPr>
          <w:rFonts w:hint="eastAsia"/>
        </w:rPr>
        <w:t xml:space="preserve">소를 잡아먹는 것이 금기가 되자 </w:t>
      </w:r>
      <w:proofErr w:type="spellStart"/>
      <w:r>
        <w:rPr>
          <w:rFonts w:hint="eastAsia"/>
        </w:rPr>
        <w:t>불가촉민이</w:t>
      </w:r>
      <w:proofErr w:type="spellEnd"/>
      <w:r>
        <w:rPr>
          <w:rFonts w:hint="eastAsia"/>
        </w:rPr>
        <w:t xml:space="preserve"> 소를 잡는 역할을 담당하게 되었고 소를 잡은 이들을 본보기로 삼아 불결하게</w:t>
      </w:r>
      <w:r>
        <w:t xml:space="preserve"> </w:t>
      </w:r>
      <w:r>
        <w:rPr>
          <w:rFonts w:hint="eastAsia"/>
        </w:rPr>
        <w:t>여기고 차별함으로써 일반 백성들이 소고기를 기피하게 만들었다.</w:t>
      </w:r>
    </w:p>
    <w:p w:rsidR="00193943" w:rsidRDefault="00193943" w:rsidP="00DB0F9B">
      <w:pPr>
        <w:ind w:left="400"/>
      </w:pPr>
      <w:r>
        <w:t xml:space="preserve">Chapter5) </w:t>
      </w:r>
      <w:r>
        <w:rPr>
          <w:rFonts w:hint="eastAsia"/>
        </w:rPr>
        <w:t>일본</w:t>
      </w:r>
    </w:p>
    <w:p w:rsidR="00193943" w:rsidRDefault="00193943" w:rsidP="00DB0F9B">
      <w:pPr>
        <w:ind w:left="400"/>
      </w:pPr>
      <w:r>
        <w:rPr>
          <w:rFonts w:hint="eastAsia"/>
        </w:rPr>
        <w:t>-</w:t>
      </w:r>
      <w:proofErr w:type="spellStart"/>
      <w:r>
        <w:rPr>
          <w:rFonts w:hint="eastAsia"/>
        </w:rPr>
        <w:t>아부라카스</w:t>
      </w:r>
      <w:proofErr w:type="spellEnd"/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먹기 힘든 내장을 먹기 쉽게,</w:t>
      </w:r>
      <w:r>
        <w:t xml:space="preserve"> </w:t>
      </w:r>
      <w:r>
        <w:rPr>
          <w:rFonts w:hint="eastAsia"/>
        </w:rPr>
        <w:t>보존할 수 있도록 튀긴 것으로 서일본에 산재해 있는 부락</w:t>
      </w:r>
      <w:r>
        <w:t xml:space="preserve"> </w:t>
      </w:r>
      <w:r>
        <w:rPr>
          <w:rFonts w:hint="eastAsia"/>
        </w:rPr>
        <w:t xml:space="preserve">기껏해야 사방 </w:t>
      </w:r>
      <w:r>
        <w:t>500</w:t>
      </w:r>
      <w:r>
        <w:rPr>
          <w:rFonts w:hint="eastAsia"/>
        </w:rPr>
        <w:t xml:space="preserve">미터에서 </w:t>
      </w:r>
      <w:r>
        <w:t>1</w:t>
      </w:r>
      <w:r>
        <w:rPr>
          <w:rFonts w:hint="eastAsia"/>
        </w:rPr>
        <w:t>킬로미터 안에서</w:t>
      </w:r>
      <w:r w:rsidR="00B45B3F">
        <w:rPr>
          <w:rFonts w:hint="eastAsia"/>
        </w:rPr>
        <w:t xml:space="preserve"> </w:t>
      </w:r>
      <w:r>
        <w:rPr>
          <w:rFonts w:hint="eastAsia"/>
        </w:rPr>
        <w:t>밖에 먹지 않았던 음식</w:t>
      </w:r>
      <w:r w:rsidR="00FE43BE">
        <w:rPr>
          <w:rFonts w:hint="eastAsia"/>
        </w:rPr>
        <w:t>이다.</w:t>
      </w:r>
    </w:p>
    <w:p w:rsidR="00193943" w:rsidRDefault="00193943" w:rsidP="00DB0F9B">
      <w:pPr>
        <w:ind w:left="400"/>
        <w:rPr>
          <w:rFonts w:hint="eastAsia"/>
        </w:rPr>
      </w:pPr>
      <w:r w:rsidRPr="00193943">
        <w:drawing>
          <wp:inline distT="0" distB="0" distL="0" distR="0" wp14:anchorId="16AAF1AE" wp14:editId="2D345742">
            <wp:extent cx="1401514" cy="955040"/>
            <wp:effectExtent l="0" t="0" r="825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5747" cy="96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F9B" w:rsidRDefault="00DB0F9B" w:rsidP="00DB0F9B">
      <w:pPr>
        <w:ind w:left="400"/>
      </w:pPr>
    </w:p>
    <w:p w:rsidR="00193943" w:rsidRDefault="00193943" w:rsidP="0019394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정리</w:t>
      </w:r>
    </w:p>
    <w:p w:rsidR="00193943" w:rsidRDefault="002473CB" w:rsidP="00193943">
      <w:pPr>
        <w:ind w:left="400"/>
        <w:rPr>
          <w:rFonts w:hint="eastAsia"/>
        </w:rPr>
      </w:pPr>
      <w:r>
        <w:rPr>
          <w:rFonts w:hint="eastAsia"/>
        </w:rPr>
        <w:t xml:space="preserve">[차별 받은 식탁]을 읽으면서 </w:t>
      </w:r>
      <w:r>
        <w:rPr>
          <w:rFonts w:hint="eastAsia"/>
        </w:rPr>
        <w:t>음식을 새로운 각도에서 바라보는 기회가 된 것 같다.</w:t>
      </w:r>
      <w:r>
        <w:t xml:space="preserve"> ‘</w:t>
      </w:r>
      <w:r>
        <w:rPr>
          <w:rFonts w:hint="eastAsia"/>
        </w:rPr>
        <w:t xml:space="preserve">소울 </w:t>
      </w:r>
      <w:proofErr w:type="spellStart"/>
      <w:r>
        <w:rPr>
          <w:rFonts w:hint="eastAsia"/>
        </w:rPr>
        <w:t>푸드</w:t>
      </w:r>
      <w:proofErr w:type="spellEnd"/>
      <w:r>
        <w:t>’</w:t>
      </w:r>
      <w:r>
        <w:t>,,</w:t>
      </w:r>
      <w:r>
        <w:rPr>
          <w:rFonts w:hint="eastAsia"/>
        </w:rPr>
        <w:t xml:space="preserve"> 우리의 영혼과 가슴을 울리는 음식</w:t>
      </w:r>
      <w:r>
        <w:t xml:space="preserve"> </w:t>
      </w:r>
      <w:r>
        <w:rPr>
          <w:rFonts w:hint="eastAsia"/>
        </w:rPr>
        <w:t xml:space="preserve">이라는 </w:t>
      </w:r>
      <w:r w:rsidR="00FE43BE">
        <w:rPr>
          <w:rFonts w:hint="eastAsia"/>
        </w:rPr>
        <w:t>의미</w:t>
      </w:r>
      <w:r>
        <w:rPr>
          <w:rFonts w:hint="eastAsia"/>
        </w:rPr>
        <w:t>보다 식문화에 깃들여진 아픔을 주</w:t>
      </w:r>
      <w:r>
        <w:rPr>
          <w:rFonts w:hint="eastAsia"/>
        </w:rPr>
        <w:t>로 생각해 본 것 같다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또한</w:t>
      </w:r>
      <w:r w:rsidR="00193943">
        <w:rPr>
          <w:rFonts w:hint="eastAsia"/>
        </w:rPr>
        <w:t xml:space="preserve"> 우리나라의 차별 받은 식탁의 음식은 무엇이 있을 지 생각해보았다.</w:t>
      </w:r>
      <w:r w:rsidR="00193943">
        <w:t xml:space="preserve"> </w:t>
      </w:r>
      <w:r w:rsidR="00193943">
        <w:rPr>
          <w:rFonts w:hint="eastAsia"/>
        </w:rPr>
        <w:t>다들 잘 알고 있을 수도 있지만 부대찌개에는 우리나라의 아픈 역사가 담겨있다.</w:t>
      </w:r>
      <w:r w:rsidR="00193943">
        <w:t xml:space="preserve"> ‘</w:t>
      </w:r>
      <w:r w:rsidR="00193943">
        <w:rPr>
          <w:rFonts w:hint="eastAsia"/>
        </w:rPr>
        <w:t>부대</w:t>
      </w:r>
      <w:r w:rsidR="00193943">
        <w:t>’</w:t>
      </w:r>
      <w:r w:rsidR="00193943">
        <w:rPr>
          <w:rFonts w:hint="eastAsia"/>
        </w:rPr>
        <w:t xml:space="preserve">는 군부대를 의미하며 </w:t>
      </w:r>
      <w:r w:rsidR="00193943">
        <w:t xml:space="preserve">6.25 </w:t>
      </w:r>
      <w:r w:rsidR="00193943">
        <w:rPr>
          <w:rFonts w:hint="eastAsia"/>
        </w:rPr>
        <w:t>전쟁 직후,</w:t>
      </w:r>
      <w:r w:rsidR="00193943">
        <w:t xml:space="preserve"> </w:t>
      </w:r>
      <w:r w:rsidR="00193943">
        <w:rPr>
          <w:rFonts w:hint="eastAsia"/>
        </w:rPr>
        <w:t>모두가 어려웠던 시기에 군</w:t>
      </w:r>
      <w:r>
        <w:rPr>
          <w:rFonts w:hint="eastAsia"/>
        </w:rPr>
        <w:t xml:space="preserve"> </w:t>
      </w:r>
      <w:r w:rsidR="00193943">
        <w:rPr>
          <w:rFonts w:hint="eastAsia"/>
        </w:rPr>
        <w:t>부대</w:t>
      </w:r>
      <w:r>
        <w:rPr>
          <w:rFonts w:hint="eastAsia"/>
        </w:rPr>
        <w:t xml:space="preserve"> </w:t>
      </w:r>
      <w:r w:rsidR="00193943">
        <w:rPr>
          <w:rFonts w:hint="eastAsia"/>
        </w:rPr>
        <w:t xml:space="preserve">만큼은 먹을 것이 </w:t>
      </w:r>
      <w:r w:rsidR="009B497A">
        <w:rPr>
          <w:rFonts w:hint="eastAsia"/>
        </w:rPr>
        <w:t>많았고 특히 미군부대는 풍족했다고 한다.</w:t>
      </w:r>
      <w:r w:rsidR="009B497A">
        <w:t xml:space="preserve"> </w:t>
      </w:r>
      <w:r w:rsidR="009B497A">
        <w:rPr>
          <w:rFonts w:hint="eastAsia"/>
        </w:rPr>
        <w:t>이런 미군부대에서 나온 소시지 등의 재료에 김치와 고추장을 더해 만든 음식이 부대</w:t>
      </w:r>
      <w:r>
        <w:rPr>
          <w:rFonts w:hint="eastAsia"/>
        </w:rPr>
        <w:t xml:space="preserve"> </w:t>
      </w:r>
      <w:r w:rsidR="009B497A">
        <w:rPr>
          <w:rFonts w:hint="eastAsia"/>
        </w:rPr>
        <w:t>찌개이다.</w:t>
      </w:r>
      <w:r w:rsidR="009B497A">
        <w:t xml:space="preserve"> </w:t>
      </w:r>
      <w:r w:rsidR="009B497A">
        <w:rPr>
          <w:rFonts w:hint="eastAsia"/>
        </w:rPr>
        <w:t>그러나 부대찌개는</w:t>
      </w:r>
      <w:r w:rsidR="00FE43BE">
        <w:rPr>
          <w:rFonts w:hint="eastAsia"/>
        </w:rPr>
        <w:t xml:space="preserve"> 이제</w:t>
      </w:r>
      <w:r w:rsidR="009B497A">
        <w:rPr>
          <w:rFonts w:hint="eastAsia"/>
        </w:rPr>
        <w:t xml:space="preserve"> 언제든 맛있게 먹을 수 있는 음식이 되었다.</w:t>
      </w:r>
      <w:r w:rsidR="009B497A">
        <w:t xml:space="preserve"> </w:t>
      </w:r>
      <w:r w:rsidR="009B497A">
        <w:rPr>
          <w:rFonts w:hint="eastAsia"/>
        </w:rPr>
        <w:t xml:space="preserve">마치 프라이드 치킨이 </w:t>
      </w:r>
      <w:proofErr w:type="spellStart"/>
      <w:r w:rsidR="009B497A">
        <w:rPr>
          <w:rFonts w:hint="eastAsia"/>
        </w:rPr>
        <w:t>치느님이</w:t>
      </w:r>
      <w:proofErr w:type="spellEnd"/>
      <w:r w:rsidR="009B497A">
        <w:rPr>
          <w:rFonts w:hint="eastAsia"/>
        </w:rPr>
        <w:t xml:space="preserve"> 된 것처럼 말이다.</w:t>
      </w:r>
      <w:r w:rsidR="009B497A">
        <w:t xml:space="preserve"> </w:t>
      </w:r>
      <w:r w:rsidR="009B497A">
        <w:rPr>
          <w:rFonts w:hint="eastAsia"/>
        </w:rPr>
        <w:t>이렇듯 음식의 유래가 어떨지라도</w:t>
      </w:r>
      <w:r w:rsidR="009B497A">
        <w:t xml:space="preserve"> ‘</w:t>
      </w:r>
      <w:r w:rsidR="009B497A">
        <w:rPr>
          <w:rFonts w:hint="eastAsia"/>
        </w:rPr>
        <w:t>식</w:t>
      </w:r>
      <w:r w:rsidR="009B497A">
        <w:t>’</w:t>
      </w:r>
      <w:r w:rsidR="009B497A">
        <w:rPr>
          <w:rFonts w:hint="eastAsia"/>
        </w:rPr>
        <w:t>은 결국 우리의 문화,</w:t>
      </w:r>
      <w:r w:rsidR="009B497A">
        <w:t xml:space="preserve"> </w:t>
      </w:r>
      <w:r w:rsidR="009B497A">
        <w:rPr>
          <w:rFonts w:hint="eastAsia"/>
        </w:rPr>
        <w:t>역사가 되어간다.</w:t>
      </w:r>
      <w:r w:rsidR="009B497A">
        <w:t xml:space="preserve"> </w:t>
      </w:r>
      <w:r>
        <w:rPr>
          <w:rFonts w:hint="eastAsia"/>
        </w:rPr>
        <w:t>사람이 자라온 문화</w:t>
      </w:r>
      <w:r w:rsidR="00B45B3F">
        <w:t xml:space="preserve">, </w:t>
      </w:r>
      <w:r w:rsidR="00B45B3F">
        <w:rPr>
          <w:rFonts w:hint="eastAsia"/>
        </w:rPr>
        <w:t>食문화</w:t>
      </w:r>
      <w:r w:rsidR="006A19F3">
        <w:rPr>
          <w:rFonts w:hint="eastAsia"/>
        </w:rPr>
        <w:t xml:space="preserve"> 또한</w:t>
      </w:r>
      <w:r w:rsidR="00B45B3F">
        <w:rPr>
          <w:rFonts w:hint="eastAsia"/>
        </w:rPr>
        <w:t xml:space="preserve"> </w:t>
      </w:r>
      <w:r>
        <w:rPr>
          <w:rFonts w:hint="eastAsia"/>
        </w:rPr>
        <w:t>그들의 배경이 되어간다.</w:t>
      </w:r>
    </w:p>
    <w:p w:rsidR="00B45B3F" w:rsidRPr="006A19F3" w:rsidRDefault="00B45B3F" w:rsidP="002473CB">
      <w:pPr>
        <w:ind w:firstLineChars="300" w:firstLine="600"/>
      </w:pPr>
    </w:p>
    <w:p w:rsidR="002473CB" w:rsidRDefault="006A19F3" w:rsidP="002473CB">
      <w:pPr>
        <w:ind w:firstLineChars="300" w:firstLine="600"/>
      </w:pPr>
      <w:proofErr w:type="spellStart"/>
      <w:r>
        <w:rPr>
          <w:rFonts w:hint="eastAsia"/>
        </w:rPr>
        <w:lastRenderedPageBreak/>
        <w:t>&lt;</w:t>
      </w:r>
      <w:r w:rsidR="002473CB">
        <w:rPr>
          <w:rFonts w:hint="eastAsia"/>
        </w:rPr>
        <w:t>그</w:t>
      </w:r>
      <w:proofErr w:type="spellEnd"/>
      <w:r w:rsidR="002473CB">
        <w:rPr>
          <w:rFonts w:hint="eastAsia"/>
        </w:rPr>
        <w:t>럼 여기서!</w:t>
      </w:r>
      <w:r w:rsidR="002473CB">
        <w:t xml:space="preserve">! </w:t>
      </w:r>
      <w:r w:rsidR="002473CB">
        <w:rPr>
          <w:rFonts w:hint="eastAsia"/>
        </w:rPr>
        <w:t>함께 나누고 싶은 이야기</w:t>
      </w:r>
      <w:r>
        <w:rPr>
          <w:rFonts w:hint="eastAsia"/>
        </w:rPr>
        <w:t>&gt;</w:t>
      </w:r>
    </w:p>
    <w:p w:rsidR="002473CB" w:rsidRDefault="002473CB" w:rsidP="00757CEF">
      <w:pPr>
        <w:pStyle w:val="a3"/>
        <w:numPr>
          <w:ilvl w:val="0"/>
          <w:numId w:val="2"/>
        </w:numPr>
        <w:ind w:leftChars="0" w:left="400"/>
      </w:pPr>
      <w:r>
        <w:rPr>
          <w:rFonts w:hint="eastAsia"/>
        </w:rPr>
        <w:t xml:space="preserve">당신의 배경이 된 </w:t>
      </w:r>
      <w:r>
        <w:t xml:space="preserve">Soul food, </w:t>
      </w:r>
      <w:r>
        <w:rPr>
          <w:rFonts w:hint="eastAsia"/>
        </w:rPr>
        <w:t>식문화가 있나요?</w:t>
      </w:r>
      <w:r>
        <w:t xml:space="preserve"> </w:t>
      </w:r>
    </w:p>
    <w:p w:rsidR="00B45B3F" w:rsidRDefault="00B45B3F" w:rsidP="00B45B3F">
      <w:pPr>
        <w:ind w:left="400"/>
      </w:pPr>
      <w:r>
        <w:rPr>
          <w:rFonts w:hint="eastAsia"/>
        </w:rPr>
        <w:t>당신의 이야기를 들려주세요</w:t>
      </w:r>
    </w:p>
    <w:p w:rsidR="00B45B3F" w:rsidRDefault="00B45B3F" w:rsidP="00B45B3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식당의 </w:t>
      </w:r>
      <w:proofErr w:type="spellStart"/>
      <w:r>
        <w:rPr>
          <w:rFonts w:hint="eastAsia"/>
        </w:rPr>
        <w:t>노키즈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존에</w:t>
      </w:r>
      <w:proofErr w:type="spellEnd"/>
      <w:r>
        <w:rPr>
          <w:rFonts w:hint="eastAsia"/>
        </w:rPr>
        <w:t xml:space="preserve"> 대해선 어떻게 생각하세요?</w:t>
      </w:r>
    </w:p>
    <w:p w:rsidR="00B45B3F" w:rsidRDefault="00B45B3F" w:rsidP="00B45B3F">
      <w:pPr>
        <w:pStyle w:val="a3"/>
        <w:ind w:leftChars="0" w:left="760"/>
      </w:pPr>
      <w:r>
        <w:rPr>
          <w:rFonts w:hint="eastAsia"/>
        </w:rPr>
        <w:t>이것도 차별 받은 식탁인가요?</w:t>
      </w:r>
      <w:r>
        <w:t xml:space="preserve">?? </w:t>
      </w:r>
      <w:proofErr w:type="spellStart"/>
      <w:r>
        <w:rPr>
          <w:rFonts w:hint="eastAsia"/>
        </w:rPr>
        <w:t>노키즈</w:t>
      </w:r>
      <w:proofErr w:type="spellEnd"/>
      <w:r>
        <w:rPr>
          <w:rFonts w:hint="eastAsia"/>
        </w:rPr>
        <w:t xml:space="preserve"> 존은 어떤 식 문화를 만들어 갈 수 있을까요?</w:t>
      </w:r>
    </w:p>
    <w:p w:rsidR="00B45B3F" w:rsidRDefault="00B45B3F" w:rsidP="00B45B3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아직도 문제가 되는 개고</w:t>
      </w:r>
      <w:r w:rsidR="006A19F3">
        <w:rPr>
          <w:rFonts w:hint="eastAsia"/>
        </w:rPr>
        <w:t>기</w:t>
      </w:r>
      <w:r>
        <w:rPr>
          <w:rFonts w:hint="eastAsia"/>
        </w:rPr>
        <w:t>!</w:t>
      </w:r>
      <w:r>
        <w:t xml:space="preserve">! </w:t>
      </w:r>
      <w:r>
        <w:rPr>
          <w:rFonts w:hint="eastAsia"/>
        </w:rPr>
        <w:t xml:space="preserve">많이 나눠본 </w:t>
      </w:r>
      <w:proofErr w:type="spellStart"/>
      <w:r>
        <w:rPr>
          <w:rFonts w:hint="eastAsia"/>
        </w:rPr>
        <w:t>주제</w:t>
      </w:r>
      <w:r w:rsidR="006A19F3">
        <w:rPr>
          <w:rFonts w:hint="eastAsia"/>
        </w:rPr>
        <w:t>일텐데</w:t>
      </w:r>
      <w:proofErr w:type="spellEnd"/>
      <w:r>
        <w:t xml:space="preserve">,,, </w:t>
      </w:r>
      <w:r>
        <w:rPr>
          <w:rFonts w:hint="eastAsia"/>
        </w:rPr>
        <w:t>어떻게 생각하시나요?</w:t>
      </w:r>
    </w:p>
    <w:p w:rsidR="00B45B3F" w:rsidRPr="006A19F3" w:rsidRDefault="00B45B3F" w:rsidP="00B45B3F">
      <w:pPr>
        <w:widowControl/>
        <w:wordWrap/>
        <w:autoSpaceDE/>
        <w:autoSpaceDN/>
        <w:spacing w:after="0" w:line="240" w:lineRule="auto"/>
        <w:ind w:left="1000" w:hanging="400"/>
        <w:jc w:val="left"/>
        <w:outlineLvl w:val="2"/>
        <w:rPr>
          <w:rFonts w:ascii="굴림" w:eastAsia="굴림" w:hAnsi="굴림" w:cs="굴림"/>
          <w:b/>
          <w:bCs/>
          <w:kern w:val="0"/>
          <w:sz w:val="24"/>
          <w:szCs w:val="24"/>
        </w:rPr>
      </w:pPr>
    </w:p>
    <w:p w:rsidR="00B45B3F" w:rsidRPr="00B45B3F" w:rsidRDefault="00B45B3F" w:rsidP="00B45B3F">
      <w:pPr>
        <w:widowControl/>
        <w:wordWrap/>
        <w:autoSpaceDE/>
        <w:autoSpaceDN/>
        <w:spacing w:after="0" w:line="240" w:lineRule="auto"/>
        <w:ind w:left="1000" w:hanging="400"/>
        <w:jc w:val="left"/>
        <w:outlineLvl w:val="2"/>
        <w:rPr>
          <w:rFonts w:ascii="굴림" w:eastAsia="굴림" w:hAnsi="굴림" w:cs="굴림"/>
          <w:b/>
          <w:bCs/>
          <w:kern w:val="0"/>
          <w:sz w:val="24"/>
          <w:szCs w:val="24"/>
        </w:rPr>
      </w:pPr>
      <w:r w:rsidRPr="00B45B3F">
        <w:rPr>
          <w:rFonts w:ascii="굴림" w:eastAsia="굴림" w:hAnsi="굴림" w:cs="굴림"/>
          <w:b/>
          <w:bCs/>
          <w:kern w:val="0"/>
          <w:sz w:val="24"/>
          <w:szCs w:val="24"/>
        </w:rPr>
        <w:t>외신 “한국 정부, 올림픽동안 개고기 판매 중단 요청”…‘개식용’ 선수 반응은 제각각</w:t>
      </w:r>
    </w:p>
    <w:p w:rsidR="00B45B3F" w:rsidRPr="00B45B3F" w:rsidRDefault="00B45B3F" w:rsidP="00B45B3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B45B3F">
        <w:rPr>
          <w:rFonts w:ascii="굴림" w:eastAsia="굴림" w:hAnsi="굴림" w:cs="굴림"/>
          <w:b/>
          <w:bCs/>
          <w:kern w:val="0"/>
          <w:sz w:val="24"/>
          <w:szCs w:val="24"/>
        </w:rPr>
        <w:t xml:space="preserve">입력 : </w:t>
      </w:r>
      <w:r w:rsidRPr="00B45B3F">
        <w:rPr>
          <w:rFonts w:ascii="굴림" w:eastAsia="굴림" w:hAnsi="굴림" w:cs="굴림"/>
          <w:kern w:val="0"/>
          <w:sz w:val="24"/>
          <w:szCs w:val="24"/>
        </w:rPr>
        <w:t xml:space="preserve">2018-02-08 17:01 </w:t>
      </w:r>
    </w:p>
    <w:p w:rsidR="00B45B3F" w:rsidRDefault="00B45B3F" w:rsidP="00B45B3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B45B3F">
        <w:rPr>
          <w:rFonts w:ascii="굴림" w:eastAsia="굴림" w:hAnsi="굴림" w:cs="굴림"/>
          <w:kern w:val="0"/>
          <w:szCs w:val="20"/>
        </w:rPr>
        <w:t>정부가 평창 올림픽 기간 경기장 인근 개고기 식당에</w:t>
      </w:r>
      <w:bookmarkStart w:id="0" w:name="_GoBack"/>
      <w:bookmarkEnd w:id="0"/>
      <w:r w:rsidRPr="00B45B3F">
        <w:rPr>
          <w:rFonts w:ascii="굴림" w:eastAsia="굴림" w:hAnsi="굴림" w:cs="굴림"/>
          <w:kern w:val="0"/>
          <w:szCs w:val="20"/>
        </w:rPr>
        <w:t xml:space="preserve"> 판매 자제를 요청했다는 외신 보도가 나왔다.8일 미국 일간 USA투데이는 한국 정부가 평창을 찾는 외국인들에게 개고기 문제가 민감한 사안임을 인식해 대회 기간 개고기 판매를 중단하는 식당에 보상금을 지급하고 보신탕, </w:t>
      </w:r>
      <w:proofErr w:type="spellStart"/>
      <w:r w:rsidRPr="00B45B3F">
        <w:rPr>
          <w:rFonts w:ascii="굴림" w:eastAsia="굴림" w:hAnsi="굴림" w:cs="굴림"/>
          <w:kern w:val="0"/>
          <w:szCs w:val="20"/>
        </w:rPr>
        <w:t>영양탕</w:t>
      </w:r>
      <w:proofErr w:type="spellEnd"/>
      <w:r w:rsidRPr="00B45B3F">
        <w:rPr>
          <w:rFonts w:ascii="굴림" w:eastAsia="굴림" w:hAnsi="굴림" w:cs="굴림"/>
          <w:kern w:val="0"/>
          <w:szCs w:val="20"/>
        </w:rPr>
        <w:t xml:space="preserve"> 등 개고기 간판을 가리거나 </w:t>
      </w:r>
      <w:proofErr w:type="spellStart"/>
      <w:r w:rsidRPr="00B45B3F">
        <w:rPr>
          <w:rFonts w:ascii="굴림" w:eastAsia="굴림" w:hAnsi="굴림" w:cs="굴림"/>
          <w:kern w:val="0"/>
          <w:szCs w:val="20"/>
        </w:rPr>
        <w:t>없애달라고</w:t>
      </w:r>
      <w:proofErr w:type="spellEnd"/>
      <w:r w:rsidRPr="00B45B3F">
        <w:rPr>
          <w:rFonts w:ascii="굴림" w:eastAsia="굴림" w:hAnsi="굴림" w:cs="굴림"/>
          <w:kern w:val="0"/>
          <w:szCs w:val="20"/>
        </w:rPr>
        <w:t xml:space="preserve"> 요청했다고 보도했다. </w:t>
      </w:r>
    </w:p>
    <w:p w:rsidR="00B45B3F" w:rsidRPr="00B45B3F" w:rsidRDefault="00B45B3F" w:rsidP="00B45B3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B45B3F">
        <w:rPr>
          <w:rFonts w:ascii="굴림" w:eastAsia="굴림" w:hAnsi="굴림" w:cs="굴림"/>
          <w:kern w:val="0"/>
          <w:szCs w:val="20"/>
        </w:rPr>
        <w:t>신문은 평창동계올림픽 조직위원회 측과 올림픽조직위원회 국제미디어관계 디렉터 낸시 박에게 이메일을 보내 입장문을 받았다. 입장문에는 “한국의 개고기 소비에 관한 국제사회의 우려를 인식하고 있다”</w:t>
      </w:r>
      <w:proofErr w:type="spellStart"/>
      <w:r w:rsidRPr="00B45B3F">
        <w:rPr>
          <w:rFonts w:ascii="굴림" w:eastAsia="굴림" w:hAnsi="굴림" w:cs="굴림"/>
          <w:kern w:val="0"/>
          <w:szCs w:val="20"/>
        </w:rPr>
        <w:t>며</w:t>
      </w:r>
      <w:proofErr w:type="spellEnd"/>
      <w:r w:rsidRPr="00B45B3F">
        <w:rPr>
          <w:rFonts w:ascii="굴림" w:eastAsia="굴림" w:hAnsi="굴림" w:cs="굴림"/>
          <w:kern w:val="0"/>
          <w:szCs w:val="20"/>
        </w:rPr>
        <w:t xml:space="preserve"> “이것은 한국 정부가 다뤄야 할 문제이며 올림픽이 열리는 지역의 평판에 영향을 미치지 않기를 바란다. 대회가 치러지는 동안 개고기는 어떤 경기 장소에서도 제공되지 않을 것”이라는 내용이 담겼다.</w:t>
      </w:r>
      <w:r w:rsidRPr="00B45B3F">
        <w:rPr>
          <w:rFonts w:ascii="굴림" w:eastAsia="굴림" w:hAnsi="굴림" w:cs="굴림"/>
          <w:kern w:val="0"/>
          <w:szCs w:val="20"/>
        </w:rPr>
        <w:br/>
        <w:t xml:space="preserve">국제행사 때마다 한국의 ‘개식용’ 논란이 불거지지만 올림픽에 출전하는 선수들 반응은 </w:t>
      </w:r>
      <w:proofErr w:type="spellStart"/>
      <w:r w:rsidRPr="00B45B3F">
        <w:rPr>
          <w:rFonts w:ascii="굴림" w:eastAsia="굴림" w:hAnsi="굴림" w:cs="굴림"/>
          <w:kern w:val="0"/>
          <w:szCs w:val="20"/>
        </w:rPr>
        <w:t>제각각이다</w:t>
      </w:r>
      <w:proofErr w:type="spellEnd"/>
      <w:r w:rsidRPr="00B45B3F">
        <w:rPr>
          <w:rFonts w:ascii="굴림" w:eastAsia="굴림" w:hAnsi="굴림" w:cs="굴림"/>
          <w:kern w:val="0"/>
          <w:szCs w:val="20"/>
        </w:rPr>
        <w:t xml:space="preserve">. 캐나다 피겨스케이팅 페어 선수 매건 </w:t>
      </w:r>
      <w:proofErr w:type="spellStart"/>
      <w:r w:rsidRPr="00B45B3F">
        <w:rPr>
          <w:rFonts w:ascii="굴림" w:eastAsia="굴림" w:hAnsi="굴림" w:cs="굴림"/>
          <w:kern w:val="0"/>
          <w:szCs w:val="20"/>
        </w:rPr>
        <w:t>두하멜은</w:t>
      </w:r>
      <w:proofErr w:type="spellEnd"/>
      <w:r w:rsidRPr="00B45B3F">
        <w:rPr>
          <w:rFonts w:ascii="굴림" w:eastAsia="굴림" w:hAnsi="굴림" w:cs="굴림"/>
          <w:kern w:val="0"/>
          <w:szCs w:val="20"/>
        </w:rPr>
        <w:t xml:space="preserve"> 이날 매체와의 인터뷰에서 “세계가 올림픽을 주목하고 있는 가운데 한국의 개고기 문화는 언급되지 않아 슬프다”고 말했다. 그러나 피겨스케이팅 아이스댄스 종목에 출전하는 알렉스 </w:t>
      </w:r>
      <w:proofErr w:type="spellStart"/>
      <w:r w:rsidRPr="00B45B3F">
        <w:rPr>
          <w:rFonts w:ascii="굴림" w:eastAsia="굴림" w:hAnsi="굴림" w:cs="굴림"/>
          <w:kern w:val="0"/>
          <w:szCs w:val="20"/>
        </w:rPr>
        <w:t>시부타니</w:t>
      </w:r>
      <w:proofErr w:type="spellEnd"/>
      <w:r w:rsidRPr="00B45B3F">
        <w:rPr>
          <w:rFonts w:ascii="굴림" w:eastAsia="굴림" w:hAnsi="굴림" w:cs="굴림"/>
          <w:kern w:val="0"/>
          <w:szCs w:val="20"/>
        </w:rPr>
        <w:t xml:space="preserve">(미국)은 “나라와 문화마다 전통이 </w:t>
      </w:r>
      <w:r>
        <w:rPr>
          <w:rFonts w:ascii="굴림" w:eastAsia="굴림" w:hAnsi="굴림" w:cs="굴림" w:hint="eastAsia"/>
          <w:kern w:val="0"/>
          <w:szCs w:val="20"/>
        </w:rPr>
        <w:t>다</w:t>
      </w:r>
      <w:r w:rsidRPr="00B45B3F">
        <w:rPr>
          <w:rFonts w:ascii="굴림" w:eastAsia="굴림" w:hAnsi="굴림" w:cs="굴림"/>
          <w:kern w:val="0"/>
          <w:szCs w:val="20"/>
        </w:rPr>
        <w:t>르고 우리는 항상 그것을 존중해야 한다”</w:t>
      </w:r>
      <w:proofErr w:type="spellStart"/>
      <w:r w:rsidRPr="00B45B3F">
        <w:rPr>
          <w:rFonts w:ascii="굴림" w:eastAsia="굴림" w:hAnsi="굴림" w:cs="굴림"/>
          <w:kern w:val="0"/>
          <w:szCs w:val="20"/>
        </w:rPr>
        <w:t>며</w:t>
      </w:r>
      <w:proofErr w:type="spellEnd"/>
      <w:r w:rsidRPr="00B45B3F">
        <w:rPr>
          <w:rFonts w:ascii="굴림" w:eastAsia="굴림" w:hAnsi="굴림" w:cs="굴림"/>
          <w:kern w:val="0"/>
          <w:szCs w:val="20"/>
        </w:rPr>
        <w:t xml:space="preserve"> “나는 한국인들의 문화에 대해 잘 모르기 때문에 많은 말을 할 수가 없다”고 신중한 입장을 내비쳤다.</w:t>
      </w:r>
    </w:p>
    <w:p w:rsidR="00B45B3F" w:rsidRPr="00B45B3F" w:rsidRDefault="00B45B3F" w:rsidP="00B45B3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B45B3F">
        <w:rPr>
          <w:rFonts w:ascii="굴림" w:eastAsia="굴림" w:hAnsi="굴림" w:cs="굴림"/>
          <w:kern w:val="0"/>
          <w:szCs w:val="20"/>
        </w:rPr>
        <w:t xml:space="preserve">[출처] - 국민일보 </w:t>
      </w:r>
      <w:r w:rsidRPr="00B45B3F">
        <w:rPr>
          <w:rFonts w:ascii="굴림" w:eastAsia="굴림" w:hAnsi="굴림" w:cs="굴림"/>
          <w:kern w:val="0"/>
          <w:szCs w:val="20"/>
        </w:rPr>
        <w:br/>
      </w:r>
    </w:p>
    <w:p w:rsidR="00B45B3F" w:rsidRPr="00B45B3F" w:rsidRDefault="00B45B3F" w:rsidP="00B45B3F">
      <w:pPr>
        <w:pStyle w:val="a3"/>
        <w:ind w:leftChars="0" w:left="760"/>
        <w:rPr>
          <w:rFonts w:hint="eastAsia"/>
        </w:rPr>
      </w:pPr>
    </w:p>
    <w:sectPr w:rsidR="00B45B3F" w:rsidRPr="00B45B3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7508"/>
    <w:multiLevelType w:val="multilevel"/>
    <w:tmpl w:val="E6EE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2782A"/>
    <w:multiLevelType w:val="hybridMultilevel"/>
    <w:tmpl w:val="2D58E34A"/>
    <w:lvl w:ilvl="0" w:tplc="5186D8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E4B2116"/>
    <w:multiLevelType w:val="hybridMultilevel"/>
    <w:tmpl w:val="B978A848"/>
    <w:lvl w:ilvl="0" w:tplc="87BE0F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9B"/>
    <w:rsid w:val="000C1B87"/>
    <w:rsid w:val="00193943"/>
    <w:rsid w:val="00200EAA"/>
    <w:rsid w:val="002473CB"/>
    <w:rsid w:val="0050325F"/>
    <w:rsid w:val="006A19F3"/>
    <w:rsid w:val="009B497A"/>
    <w:rsid w:val="00B45B3F"/>
    <w:rsid w:val="00DB0F9B"/>
    <w:rsid w:val="00F31501"/>
    <w:rsid w:val="00F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9FB6"/>
  <w15:chartTrackingRefBased/>
  <w15:docId w15:val="{FF0D9ED8-6C23-4BC6-9E68-132FF235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B45B3F"/>
    <w:pPr>
      <w:widowControl/>
      <w:wordWrap/>
      <w:autoSpaceDE/>
      <w:autoSpaceDN/>
      <w:spacing w:after="0" w:line="240" w:lineRule="auto"/>
      <w:jc w:val="left"/>
      <w:outlineLvl w:val="2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F9B"/>
    <w:pPr>
      <w:ind w:leftChars="400" w:left="800"/>
    </w:pPr>
  </w:style>
  <w:style w:type="paragraph" w:styleId="a4">
    <w:name w:val="Normal (Web)"/>
    <w:basedOn w:val="a"/>
    <w:uiPriority w:val="99"/>
    <w:semiHidden/>
    <w:unhideWhenUsed/>
    <w:rsid w:val="00F31501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worddic1">
    <w:name w:val="word_dic1"/>
    <w:basedOn w:val="a0"/>
    <w:rsid w:val="00F31501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  <w:style w:type="character" w:customStyle="1" w:styleId="3Char">
    <w:name w:val="제목 3 Char"/>
    <w:basedOn w:val="a0"/>
    <w:link w:val="3"/>
    <w:uiPriority w:val="9"/>
    <w:rsid w:val="00B45B3F"/>
    <w:rPr>
      <w:rFonts w:ascii="굴림" w:eastAsia="굴림" w:hAnsi="굴림" w:cs="굴림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45B3F"/>
    <w:rPr>
      <w:color w:val="0000FF"/>
      <w:u w:val="single"/>
    </w:rPr>
  </w:style>
  <w:style w:type="character" w:styleId="a6">
    <w:name w:val="Strong"/>
    <w:basedOn w:val="a0"/>
    <w:uiPriority w:val="22"/>
    <w:qFormat/>
    <w:rsid w:val="00B45B3F"/>
    <w:rPr>
      <w:b/>
      <w:bCs/>
    </w:rPr>
  </w:style>
  <w:style w:type="character" w:customStyle="1" w:styleId="t11">
    <w:name w:val="t11"/>
    <w:basedOn w:val="a0"/>
    <w:rsid w:val="00B4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5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3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</w:div>
      </w:divsChild>
    </w:div>
    <w:div w:id="17490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2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27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5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9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문 희원</dc:creator>
  <cp:keywords/>
  <dc:description/>
  <cp:lastModifiedBy>문 희원</cp:lastModifiedBy>
  <cp:revision>2</cp:revision>
  <dcterms:created xsi:type="dcterms:W3CDTF">2018-05-13T07:27:00Z</dcterms:created>
  <dcterms:modified xsi:type="dcterms:W3CDTF">2018-05-13T08:45:00Z</dcterms:modified>
</cp:coreProperties>
</file>