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951"/>
        <w:gridCol w:w="4140"/>
      </w:tblGrid>
      <w:tr w:rsidR="00DB2E59">
        <w:trPr>
          <w:trHeight w:val="892"/>
        </w:trPr>
        <w:tc>
          <w:tcPr>
            <w:tcW w:w="5951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wordWrap/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inline distT="0" distB="0" distL="0" distR="0">
                      <wp:extent cx="3589020" cy="895350"/>
                      <wp:effectExtent l="16510" t="22225" r="23495" b="15875"/>
                      <wp:docPr id="4" name="_x0000_s1277010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9020" cy="895350"/>
                              </a:xfrm>
                              <a:custGeom>
                                <a:avLst/>
                                <a:gdLst>
                                  <a:gd name="T0" fmla="*/ 1408 w 28262"/>
                                  <a:gd name="T1" fmla="*/ 0 h 7052"/>
                                  <a:gd name="T2" fmla="*/ 0 w 28262"/>
                                  <a:gd name="T3" fmla="*/ 1410 h 7052"/>
                                  <a:gd name="T4" fmla="*/ 0 w 28262"/>
                                  <a:gd name="T5" fmla="*/ 5642 h 7052"/>
                                  <a:gd name="T6" fmla="*/ 1408 w 28262"/>
                                  <a:gd name="T7" fmla="*/ 7052 h 7052"/>
                                  <a:gd name="T8" fmla="*/ 26851 w 28262"/>
                                  <a:gd name="T9" fmla="*/ 7052 h 7052"/>
                                  <a:gd name="T10" fmla="*/ 28262 w 28262"/>
                                  <a:gd name="T11" fmla="*/ 5642 h 7052"/>
                                  <a:gd name="T12" fmla="*/ 28262 w 28262"/>
                                  <a:gd name="T13" fmla="*/ 1410 h 7052"/>
                                  <a:gd name="T14" fmla="*/ 26851 w 28262"/>
                                  <a:gd name="T15" fmla="*/ 0 h 7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262" h="7052">
                                    <a:moveTo>
                                      <a:pt x="1408" y="0"/>
                                    </a:moveTo>
                                    <a:cubicBezTo>
                                      <a:pt x="281" y="0"/>
                                      <a:pt x="0" y="281"/>
                                      <a:pt x="0" y="1410"/>
                                    </a:cubicBezTo>
                                    <a:lnTo>
                                      <a:pt x="0" y="5642"/>
                                    </a:lnTo>
                                    <a:cubicBezTo>
                                      <a:pt x="0" y="6771"/>
                                      <a:pt x="281" y="7052"/>
                                      <a:pt x="1408" y="7052"/>
                                    </a:cubicBezTo>
                                    <a:lnTo>
                                      <a:pt x="26851" y="7052"/>
                                    </a:lnTo>
                                    <a:cubicBezTo>
                                      <a:pt x="27980" y="7052"/>
                                      <a:pt x="28262" y="6771"/>
                                      <a:pt x="28262" y="5642"/>
                                    </a:cubicBezTo>
                                    <a:lnTo>
                                      <a:pt x="28262" y="1410"/>
                                    </a:lnTo>
                                    <a:cubicBezTo>
                                      <a:pt x="28262" y="281"/>
                                      <a:pt x="27980" y="0"/>
                                      <a:pt x="26851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829" cap="flat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2E59" w:rsidRDefault="00EF3C56">
                                  <w:pPr>
                                    <w:pStyle w:val="a"/>
                                    <w:ind w:firstLine="87"/>
                                    <w:rPr>
                                      <w:rFonts w:ascii="맑은 고딕" w:eastAsia="맑은 고딕" w:cs="맑은 고딕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r w:rsidRPr="0098731C">
                                    <w:rPr>
                                      <w:rFonts w:asciiTheme="majorHAnsi" w:eastAsiaTheme="majorHAnsi" w:hAnsiTheme="majorHAnsi" w:cs="Arial"/>
                                      <w:sz w:val="26"/>
                                      <w:szCs w:val="26"/>
                                      <w:u w:val="single" w:color="000000"/>
                                    </w:rPr>
                                    <w:t>미디어텍코리아</w:t>
                                  </w:r>
                                  <w:r w:rsidR="005A4CF5" w:rsidRPr="0098731C">
                                    <w:rPr>
                                      <w:rFonts w:asciiTheme="majorHAnsi" w:eastAsiaTheme="majorHAnsi" w:hAnsiTheme="majorHAnsi" w:cs="Arial"/>
                                      <w:sz w:val="26"/>
                                      <w:szCs w:val="26"/>
                                      <w:u w:val="single" w:color="000000"/>
                                    </w:rPr>
                                    <w:t xml:space="preserve"> </w:t>
                                  </w:r>
                                  <w:bookmarkEnd w:id="0"/>
                                  <w:r w:rsidR="005A4CF5">
                                    <w:rPr>
                                      <w:rFonts w:ascii="맑은 고딕" w:eastAsia="맑은 고딕" w:cs="맑은 고딕"/>
                                      <w:color w:val="FF0000"/>
                                      <w:sz w:val="14"/>
                                      <w:szCs w:val="14"/>
                                    </w:rPr>
                                    <w:t>(*필수)</w:t>
                                  </w:r>
                                </w:p>
                              </w:txbxContent>
                            </wps:txbx>
                            <wps:bodyPr rot="0" vert="horz" wrap="square" lIns="35941" tIns="35941" rIns="35941" bIns="35941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277010188" o:spid="_x0000_s1026" style="width:282.6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8262,70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" adj="-11796480,,5400" path="m1408,c281,,,281,,1410l,5642c,6771,281,7052,1408,7052r25443,c27980,7052,28262,6771,28262,5642r,-4232c28262,281,27980,,26851,l1408,xe" filled="f" strokeweight="2.27pt">
                      <v:stroke endarrow="block" joinstyle="miter"/>
                      <v:formulas/>
                      <v:path o:connecttype="custom" o:connectlocs="178803,0;0,179019;0,716331;178803,895350;3409836,895350;3589020,716331;3589020,179019;3409836,0" o:connectangles="0,0,0,0,0,0,0,0" textboxrect="0,0,28262,7052"/>
                      <v:textbox inset="2.83pt,2.83pt,2.83pt,2.83pt">
                        <w:txbxContent>
                          <w:p w:rsidR="00DB2E59" w:rsidRDefault="00EF3C56">
                            <w:pPr>
                              <w:pStyle w:val="a"/>
                              <w:ind w:firstLine="87"/>
                              <w:rPr>
                                <w:rFonts w:ascii="맑은 고딕" w:eastAsia="맑은 고딕" w:cs="맑은 고딕"/>
                                <w:color w:val="FF000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r w:rsidRPr="0098731C">
                              <w:rPr>
                                <w:rFonts w:asciiTheme="majorHAnsi" w:eastAsiaTheme="majorHAnsi" w:hAnsiTheme="majorHAnsi" w:cs="Arial"/>
                                <w:sz w:val="26"/>
                                <w:szCs w:val="26"/>
                                <w:u w:val="single" w:color="000000"/>
                              </w:rPr>
                              <w:t>미디어텍코리아</w:t>
                            </w:r>
                            <w:r w:rsidR="005A4CF5" w:rsidRPr="0098731C">
                              <w:rPr>
                                <w:rFonts w:asciiTheme="majorHAnsi" w:eastAsiaTheme="majorHAnsi" w:hAnsiTheme="majorHAnsi" w:cs="Arial"/>
                                <w:sz w:val="26"/>
                                <w:szCs w:val="26"/>
                                <w:u w:val="single" w:color="000000"/>
                              </w:rPr>
                              <w:t xml:space="preserve"> </w:t>
                            </w:r>
                            <w:bookmarkEnd w:id="1"/>
                            <w:r w:rsidR="005A4CF5">
                              <w:rPr>
                                <w:rFonts w:ascii="맑은 고딕" w:eastAsia="맑은 고딕" w:cs="맑은 고딕"/>
                                <w:color w:val="FF0000"/>
                                <w:sz w:val="14"/>
                                <w:szCs w:val="14"/>
                              </w:rPr>
                              <w:t>(*필수)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DB2E59" w:rsidRDefault="00335979" w:rsidP="00335979">
            <w:pPr>
              <w:pStyle w:val="a"/>
              <w:ind w:left="800"/>
            </w:pPr>
            <w:r>
              <w:rPr>
                <w:noProof/>
                <w:lang w:eastAsia="zh-TW"/>
              </w:rPr>
              <w:drawing>
                <wp:inline distT="0" distB="0" distL="0" distR="0" wp14:anchorId="1DC65CA2" wp14:editId="5DDC8618">
                  <wp:extent cx="1697990" cy="485623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48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E59">
        <w:trPr>
          <w:trHeight w:val="892"/>
        </w:trPr>
        <w:tc>
          <w:tcPr>
            <w:tcW w:w="5951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B2E59" w:rsidRDefault="00DB2E59"/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35979" w:rsidRDefault="00335979" w:rsidP="00335979">
            <w:pPr>
              <w:pStyle w:val="a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b/>
              </w:rPr>
            </w:pPr>
            <w:r w:rsidRPr="00335979">
              <w:rPr>
                <w:rFonts w:asciiTheme="minorEastAsia" w:eastAsiaTheme="minorEastAsia" w:hAnsiTheme="minorEastAsia" w:hint="eastAsia"/>
                <w:b/>
              </w:rPr>
              <w:t>매출</w:t>
            </w:r>
            <w:r w:rsidRPr="00335979">
              <w:rPr>
                <w:rFonts w:asciiTheme="minorEastAsia" w:eastAsiaTheme="minorEastAsia" w:hAnsiTheme="minorEastAsia"/>
                <w:b/>
              </w:rPr>
              <w:t xml:space="preserve">: USD 10.9 Billion </w:t>
            </w:r>
          </w:p>
          <w:p w:rsidR="00335979" w:rsidRPr="00335979" w:rsidRDefault="00335979" w:rsidP="00335979">
            <w:pPr>
              <w:pStyle w:val="a"/>
              <w:ind w:left="720"/>
              <w:rPr>
                <w:rFonts w:asciiTheme="minorEastAsia" w:eastAsiaTheme="minorEastAsia" w:hAnsiTheme="minorEastAsia"/>
                <w:b/>
              </w:rPr>
            </w:pPr>
            <w:r w:rsidRPr="00335979">
              <w:rPr>
                <w:rFonts w:asciiTheme="minorEastAsia" w:eastAsiaTheme="minorEastAsia" w:hAnsiTheme="minorEastAsia"/>
                <w:b/>
              </w:rPr>
              <w:t xml:space="preserve">(2020 년, 전세계 기준)  </w:t>
            </w:r>
          </w:p>
          <w:p w:rsidR="00DB2E59" w:rsidRDefault="00335979" w:rsidP="00335979">
            <w:pPr>
              <w:pStyle w:val="a"/>
              <w:numPr>
                <w:ilvl w:val="0"/>
                <w:numId w:val="10"/>
              </w:numPr>
            </w:pPr>
            <w:r w:rsidRPr="00335979">
              <w:rPr>
                <w:rFonts w:asciiTheme="minorEastAsia" w:eastAsiaTheme="minorEastAsia" w:hAnsiTheme="minorEastAsia"/>
                <w:b/>
              </w:rPr>
              <w:t xml:space="preserve">직원수: 17,000+명 (전세계 기준)  </w:t>
            </w:r>
          </w:p>
        </w:tc>
      </w:tr>
    </w:tbl>
    <w:p w:rsidR="00DB2E59" w:rsidRDefault="00DB2E59">
      <w:pPr>
        <w:rPr>
          <w:sz w:val="2"/>
        </w:rPr>
      </w:pPr>
    </w:p>
    <w:p w:rsidR="00DB2E59" w:rsidRDefault="00DB2E59">
      <w:pPr>
        <w:pStyle w:val="a"/>
        <w:snapToGrid/>
      </w:pPr>
    </w:p>
    <w:p w:rsidR="00DB2E59" w:rsidRDefault="005A4CF5">
      <w:pPr>
        <w:pStyle w:val="a"/>
        <w:snapToGrid/>
        <w:spacing w:line="240" w:lineRule="auto"/>
        <w:rPr>
          <w:rFonts w:ascii="맑은 고딕" w:eastAsia="맑은 고딕" w:cs="맑은 고딕"/>
        </w:rPr>
      </w:pPr>
      <w:r>
        <w:rPr>
          <w:rFonts w:ascii="맑은 고딕" w:eastAsia="맑은 고딕" w:cs="맑은 고딕"/>
          <w:b/>
          <w:bCs/>
          <w:sz w:val="30"/>
          <w:szCs w:val="30"/>
        </w:rPr>
        <w:t>▣</w:t>
      </w:r>
      <w:r>
        <w:rPr>
          <w:rFonts w:ascii="맑은 고딕" w:eastAsia="맑은 고딕" w:cs="맑은 고딕"/>
          <w:b/>
          <w:bCs/>
          <w:sz w:val="30"/>
          <w:szCs w:val="30"/>
        </w:rPr>
        <w:t xml:space="preserve"> 기업정보</w:t>
      </w:r>
    </w:p>
    <w:p w:rsidR="00DB2E59" w:rsidRDefault="00DB2E59">
      <w:pPr>
        <w:sectPr w:rsidR="00DB2E59">
          <w:endnotePr>
            <w:numFmt w:val="decimal"/>
          </w:endnotePr>
          <w:pgSz w:w="11905" w:h="16837"/>
          <w:pgMar w:top="1417" w:right="850" w:bottom="1134" w:left="850" w:header="850" w:footer="567" w:gutter="0"/>
          <w:cols w:space="720"/>
        </w:sect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8"/>
        <w:gridCol w:w="3851"/>
        <w:gridCol w:w="1304"/>
        <w:gridCol w:w="3455"/>
      </w:tblGrid>
      <w:tr w:rsidR="00DB2E59">
        <w:trPr>
          <w:trHeight w:val="446"/>
          <w:jc w:val="center"/>
        </w:trPr>
        <w:tc>
          <w:tcPr>
            <w:tcW w:w="14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업    종</w:t>
            </w:r>
          </w:p>
        </w:tc>
        <w:tc>
          <w:tcPr>
            <w:tcW w:w="385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B2E59" w:rsidRDefault="00DC0A30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반도체 회로 설계</w:t>
            </w:r>
          </w:p>
        </w:tc>
        <w:tc>
          <w:tcPr>
            <w:tcW w:w="130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홈페이지</w:t>
            </w:r>
          </w:p>
        </w:tc>
        <w:tc>
          <w:tcPr>
            <w:tcW w:w="34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56F20" w:rsidRDefault="00256F20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hyperlink r:id="rId9" w:history="1">
              <w:r w:rsidRPr="001C6CC6">
                <w:rPr>
                  <w:rStyle w:val="Hyperlink"/>
                  <w:rFonts w:ascii="맑은 고딕" w:eastAsia="맑은 고딕" w:cs="맑은 고딕"/>
                  <w:sz w:val="22"/>
                  <w:szCs w:val="22"/>
                </w:rPr>
                <w:t>https://www.mediatek.com/</w:t>
              </w:r>
            </w:hyperlink>
          </w:p>
        </w:tc>
      </w:tr>
      <w:tr w:rsidR="00DB2E59">
        <w:trPr>
          <w:trHeight w:val="446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소 재 지</w:t>
            </w:r>
          </w:p>
        </w:tc>
        <w:tc>
          <w:tcPr>
            <w:tcW w:w="8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DC0A30" w:rsidP="00256F20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경기도 수원시 </w:t>
            </w:r>
          </w:p>
        </w:tc>
      </w:tr>
    </w:tbl>
    <w:p w:rsidR="00DB2E59" w:rsidRDefault="00DB2E59">
      <w:pPr>
        <w:rPr>
          <w:sz w:val="2"/>
        </w:rPr>
      </w:pPr>
    </w:p>
    <w:p w:rsidR="00DB2E59" w:rsidRDefault="00DB2E59">
      <w:pPr>
        <w:pStyle w:val="a"/>
        <w:wordWrap/>
        <w:snapToGrid/>
        <w:spacing w:line="312" w:lineRule="auto"/>
        <w:jc w:val="center"/>
        <w:rPr>
          <w:rFonts w:ascii="맑은 고딕" w:eastAsia="맑은 고딕" w:cs="맑은 고딕"/>
          <w:sz w:val="22"/>
          <w:szCs w:val="22"/>
        </w:rPr>
      </w:pPr>
    </w:p>
    <w:p w:rsidR="00DB2E59" w:rsidRDefault="005A4CF5">
      <w:pPr>
        <w:pStyle w:val="a"/>
        <w:snapToGrid/>
        <w:spacing w:line="240" w:lineRule="auto"/>
        <w:rPr>
          <w:rFonts w:ascii="맑은 고딕" w:eastAsia="맑은 고딕" w:cs="맑은 고딕"/>
          <w:b/>
          <w:bCs/>
          <w:sz w:val="26"/>
          <w:szCs w:val="26"/>
        </w:rPr>
      </w:pPr>
      <w:r>
        <w:rPr>
          <w:rFonts w:ascii="맑은 고딕" w:eastAsia="맑은 고딕" w:cs="맑은 고딕"/>
          <w:b/>
          <w:bCs/>
          <w:sz w:val="30"/>
          <w:szCs w:val="30"/>
        </w:rPr>
        <w:t>▣</w:t>
      </w:r>
      <w:r>
        <w:rPr>
          <w:rFonts w:ascii="맑은 고딕" w:eastAsia="맑은 고딕" w:cs="맑은 고딕"/>
          <w:b/>
          <w:bCs/>
          <w:sz w:val="30"/>
          <w:szCs w:val="30"/>
        </w:rPr>
        <w:t xml:space="preserve"> 모집요강 </w:t>
      </w:r>
      <w:r>
        <w:rPr>
          <w:rFonts w:ascii="맑은 고딕" w:eastAsia="맑은 고딕" w:cs="맑은 고딕"/>
          <w:b/>
          <w:bCs/>
          <w:sz w:val="26"/>
          <w:szCs w:val="26"/>
        </w:rPr>
        <w:t xml:space="preserve">( </w:t>
      </w:r>
      <w:r w:rsidR="00EF3C56">
        <w:rPr>
          <w:rFonts w:ascii="Arial Unicode MS" w:eastAsia="Arial Unicode MS" w:cs="Arial Unicode MS" w:hint="eastAsia"/>
          <w:b/>
          <w:bCs/>
          <w:sz w:val="26"/>
          <w:szCs w:val="26"/>
        </w:rPr>
        <w:t xml:space="preserve">☑ </w:t>
      </w:r>
      <w:r>
        <w:rPr>
          <w:rFonts w:ascii="맑은 고딕" w:eastAsia="맑은 고딕" w:cs="맑은 고딕"/>
          <w:b/>
          <w:bCs/>
          <w:sz w:val="26"/>
          <w:szCs w:val="26"/>
        </w:rPr>
        <w:t xml:space="preserve">추천채용 / </w:t>
      </w:r>
      <w:r>
        <w:rPr>
          <w:rFonts w:ascii="맑은 고딕" w:eastAsia="맑은 고딕" w:cs="맑은 고딕"/>
          <w:b/>
          <w:bCs/>
          <w:sz w:val="26"/>
          <w:szCs w:val="26"/>
        </w:rPr>
        <w:t>□</w:t>
      </w:r>
      <w:r>
        <w:rPr>
          <w:rFonts w:ascii="맑은 고딕" w:eastAsia="맑은 고딕" w:cs="맑은 고딕"/>
          <w:b/>
          <w:bCs/>
          <w:sz w:val="26"/>
          <w:szCs w:val="26"/>
        </w:rPr>
        <w:t xml:space="preserve"> 일반채용)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8"/>
        <w:gridCol w:w="8610"/>
      </w:tblGrid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모집부문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color w:val="FF0000"/>
                <w:sz w:val="14"/>
                <w:szCs w:val="14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 w:rsidR="00EF3C56">
              <w:rPr>
                <w:rFonts w:ascii="맑은 고딕" w:eastAsia="맑은 고딕" w:cs="맑은 고딕" w:hint="eastAsia"/>
                <w:color w:val="FF0000"/>
                <w:sz w:val="14"/>
                <w:szCs w:val="14"/>
              </w:rPr>
              <w:t xml:space="preserve"> </w:t>
            </w:r>
            <w:r w:rsidR="00EF3C56">
              <w:rPr>
                <w:rFonts w:ascii="맑은 고딕" w:eastAsia="맑은 고딕" w:cs="맑은 고딕" w:hint="eastAsia"/>
                <w:color w:val="000000" w:themeColor="text1"/>
                <w:sz w:val="18"/>
                <w:szCs w:val="14"/>
              </w:rPr>
              <w:t>엔지니어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담당업무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color w:val="FF0000"/>
                <w:sz w:val="14"/>
                <w:szCs w:val="14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 w:rsidR="00EF3C56">
              <w:rPr>
                <w:rFonts w:ascii="맑은 고딕" w:eastAsia="맑은 고딕" w:cs="맑은 고딕"/>
                <w:color w:val="FF0000"/>
                <w:sz w:val="14"/>
                <w:szCs w:val="14"/>
              </w:rPr>
              <w:t xml:space="preserve"> </w:t>
            </w:r>
            <w:r w:rsidR="00EF3C56" w:rsidRPr="00EF3C56">
              <w:rPr>
                <w:rFonts w:ascii="맑은 고딕" w:eastAsia="맑은 고딕" w:cs="맑은 고딕" w:hint="eastAsia"/>
                <w:color w:val="000000" w:themeColor="text1"/>
                <w:sz w:val="18"/>
                <w:szCs w:val="14"/>
              </w:rPr>
              <w:t>소프트웨어 엔지니어</w:t>
            </w:r>
            <w:r w:rsidR="00256F20">
              <w:rPr>
                <w:rFonts w:ascii="맑은 고딕" w:eastAsia="맑은 고딕" w:cs="맑은 고딕" w:hint="eastAsia"/>
                <w:color w:val="000000" w:themeColor="text1"/>
                <w:sz w:val="18"/>
                <w:szCs w:val="14"/>
              </w:rPr>
              <w:t xml:space="preserve"> 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모집인원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남 :   명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여 :   명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무관 : </w:t>
            </w:r>
            <w:r w:rsidR="00EF3C56">
              <w:rPr>
                <w:rFonts w:ascii="맑은 고딕" w:eastAsia="맑은 고딕" w:cs="맑은 고딕"/>
                <w:sz w:val="22"/>
                <w:szCs w:val="22"/>
              </w:rPr>
              <w:t xml:space="preserve">00 </w:t>
            </w:r>
            <w:r w:rsidR="00EF3C56">
              <w:rPr>
                <w:rFonts w:ascii="맑은 고딕" w:eastAsia="맑은 고딕" w:cs="맑은 고딕" w:hint="eastAsia"/>
                <w:sz w:val="22"/>
                <w:szCs w:val="22"/>
              </w:rPr>
              <w:t>명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고용형태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정규직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계약직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인턴직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임시직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아르바이트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기타 : 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복리후생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4대보험  </w:t>
            </w:r>
            <w:r w:rsidR="00256F20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식사제공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상여금  </w:t>
            </w:r>
            <w:r w:rsidR="00256F20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성과급  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인센티브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기타:</w:t>
            </w:r>
            <w:r w:rsidR="00256F20"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급여조건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연봉        만원</w:t>
            </w:r>
            <w:r>
              <w:rPr>
                <w:rFonts w:ascii="맑은 고딕" w:eastAsia="맑은 고딕" w:cs="맑은 고딕"/>
                <w:spacing w:val="-13"/>
                <w:sz w:val="22"/>
                <w:szCs w:val="22"/>
              </w:rPr>
              <w:t xml:space="preserve">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월급        만원  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면접 후 협의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근무지역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경기도 수원시 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근무시간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256F20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 xml:space="preserve">평일:  </w:t>
            </w:r>
            <w:r w:rsidR="00EF3C56">
              <w:rPr>
                <w:rFonts w:ascii="맑은 고딕" w:eastAsia="맑은 고딕" w:cs="맑은 고딕"/>
                <w:sz w:val="22"/>
                <w:szCs w:val="22"/>
              </w:rPr>
              <w:t>9:30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~</w:t>
            </w:r>
            <w:r w:rsidR="00EF3C56">
              <w:rPr>
                <w:rFonts w:ascii="맑은 고딕" w:eastAsia="맑은 고딕" w:cs="맑은 고딕"/>
                <w:sz w:val="22"/>
                <w:szCs w:val="22"/>
              </w:rPr>
              <w:t xml:space="preserve"> 18:30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   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 xml:space="preserve">토요일: 협의에 따라 근무  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기타:</w:t>
            </w:r>
          </w:p>
        </w:tc>
      </w:tr>
      <w:tr w:rsidR="00DB2E59">
        <w:trPr>
          <w:trHeight w:val="412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근무기간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Pr="00EF3C56" w:rsidRDefault="00DB2E59">
            <w:pPr>
              <w:pStyle w:val="a"/>
              <w:snapToGrid/>
              <w:rPr>
                <w:rFonts w:ascii="맑은 고딕" w:eastAsia="맑은 고딕" w:cs="맑은 고딕"/>
                <w:bCs/>
                <w:sz w:val="22"/>
                <w:szCs w:val="22"/>
              </w:rPr>
            </w:pPr>
          </w:p>
        </w:tc>
      </w:tr>
    </w:tbl>
    <w:p w:rsidR="00DB2E59" w:rsidRDefault="00DB2E59">
      <w:pPr>
        <w:rPr>
          <w:sz w:val="2"/>
        </w:rPr>
      </w:pPr>
    </w:p>
    <w:p w:rsidR="00DB2E59" w:rsidRDefault="00DB2E59">
      <w:pPr>
        <w:pStyle w:val="a"/>
        <w:wordWrap/>
        <w:snapToGrid/>
        <w:spacing w:line="312" w:lineRule="auto"/>
        <w:jc w:val="center"/>
        <w:rPr>
          <w:rFonts w:ascii="맑은 고딕" w:eastAsia="맑은 고딕" w:cs="맑은 고딕"/>
          <w:sz w:val="22"/>
          <w:szCs w:val="22"/>
        </w:rPr>
      </w:pPr>
    </w:p>
    <w:p w:rsidR="00DB2E59" w:rsidRDefault="005A4CF5">
      <w:pPr>
        <w:pStyle w:val="a"/>
        <w:snapToGrid/>
        <w:spacing w:line="240" w:lineRule="auto"/>
        <w:rPr>
          <w:rFonts w:ascii="맑은 고딕" w:eastAsia="맑은 고딕" w:cs="맑은 고딕"/>
          <w:b/>
          <w:bCs/>
          <w:sz w:val="30"/>
          <w:szCs w:val="30"/>
        </w:rPr>
      </w:pPr>
      <w:r>
        <w:rPr>
          <w:rFonts w:ascii="맑은 고딕" w:eastAsia="맑은 고딕" w:cs="맑은 고딕"/>
          <w:b/>
          <w:bCs/>
          <w:sz w:val="30"/>
          <w:szCs w:val="30"/>
        </w:rPr>
        <w:t>▣</w:t>
      </w:r>
      <w:r>
        <w:rPr>
          <w:rFonts w:ascii="맑은 고딕" w:eastAsia="맑은 고딕" w:cs="맑은 고딕"/>
          <w:b/>
          <w:bCs/>
          <w:sz w:val="30"/>
          <w:szCs w:val="30"/>
        </w:rPr>
        <w:t xml:space="preserve"> 상세요강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8"/>
        <w:gridCol w:w="8610"/>
      </w:tblGrid>
      <w:tr w:rsidR="00DB2E59">
        <w:trPr>
          <w:trHeight w:val="849"/>
          <w:jc w:val="center"/>
        </w:trPr>
        <w:tc>
          <w:tcPr>
            <w:tcW w:w="14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자격요건</w:t>
            </w:r>
          </w:p>
          <w:p w:rsidR="00DB2E59" w:rsidRDefault="005A4CF5">
            <w:pPr>
              <w:pStyle w:val="a"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및</w:t>
            </w:r>
          </w:p>
          <w:p w:rsidR="00DB2E59" w:rsidRDefault="005A4CF5">
            <w:pPr>
              <w:pStyle w:val="a"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우대사항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color w:val="FF0000"/>
                <w:sz w:val="14"/>
                <w:szCs w:val="14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</w:p>
          <w:p w:rsidR="00256F20" w:rsidRPr="00335979" w:rsidRDefault="00256F20" w:rsidP="00335979">
            <w:pPr>
              <w:pStyle w:val="ListParagraph"/>
              <w:numPr>
                <w:ilvl w:val="0"/>
                <w:numId w:val="6"/>
              </w:numPr>
              <w:rPr>
                <w:rFonts w:ascii="맑은 고딕" w:eastAsia="맑은 고딕" w:hAnsi="맑은 고딕"/>
                <w:szCs w:val="27"/>
                <w:shd w:val="clear" w:color="auto" w:fill="FDFDFD"/>
              </w:rPr>
            </w:pP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>C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언어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 xml:space="preserve"> 경험자</w:t>
            </w: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>(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정보처리기사</w:t>
            </w: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 xml:space="preserve"> 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자격증</w:t>
            </w: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 xml:space="preserve"> 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우대</w:t>
            </w: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>)</w:t>
            </w:r>
          </w:p>
          <w:p w:rsidR="00DB2E59" w:rsidRPr="00335979" w:rsidRDefault="00256F20" w:rsidP="00335979">
            <w:pPr>
              <w:pStyle w:val="ListParagraph"/>
              <w:numPr>
                <w:ilvl w:val="0"/>
                <w:numId w:val="6"/>
              </w:numPr>
              <w:rPr>
                <w:rFonts w:ascii="맑은 고딕" w:eastAsia="맑은 고딕" w:hAnsi="맑은 고딕"/>
                <w:szCs w:val="27"/>
                <w:shd w:val="clear" w:color="auto" w:fill="FDFDFD"/>
              </w:rPr>
            </w:pP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영어능통자</w:t>
            </w:r>
            <w:r w:rsidRPr="00335979">
              <w:rPr>
                <w:rFonts w:ascii="맑은 고딕" w:eastAsia="맑은 고딕" w:hAnsi="맑은 고딕"/>
                <w:szCs w:val="27"/>
                <w:shd w:val="clear" w:color="auto" w:fill="FDFDFD"/>
              </w:rPr>
              <w:t xml:space="preserve"> </w:t>
            </w:r>
            <w:r w:rsidRPr="00335979">
              <w:rPr>
                <w:rFonts w:ascii="맑은 고딕" w:eastAsia="맑은 고딕" w:hAnsi="맑은 고딕" w:hint="eastAsia"/>
                <w:szCs w:val="27"/>
                <w:shd w:val="clear" w:color="auto" w:fill="FDFDFD"/>
              </w:rPr>
              <w:t>우대</w:t>
            </w:r>
          </w:p>
          <w:p w:rsidR="00335979" w:rsidRDefault="00335979" w:rsidP="00256F20">
            <w:pPr>
              <w:rPr>
                <w:rFonts w:ascii="맑은 고딕" w:eastAsia="맑은 고딕" w:hAnsi="맑은 고딕"/>
                <w:color w:val="000000"/>
                <w:szCs w:val="27"/>
                <w:shd w:val="clear" w:color="auto" w:fill="FDFDFD"/>
              </w:rPr>
            </w:pP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Basic Color Knowledge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BS/MS in Computer Science, Computer Engineering or Electrical Engineering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Strong interpersonal relationship management with positive attitude and serving mind.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  <w:r w:rsidRPr="00325412">
              <w:rPr>
                <w:rFonts w:asciiTheme="minorHAnsi" w:hAnsiTheme="minorHAnsi" w:cstheme="minorHAnsi"/>
              </w:rPr>
              <w:t xml:space="preserve"> verbal and written communication skills in Korean and English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Highly motivated positive attitude with a strong drive for success and teamwork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 xml:space="preserve">Capability to understand complex technical information and explain to audience with understandable manner. 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Ability to think creatively about problem solving issues.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25412">
              <w:rPr>
                <w:rFonts w:asciiTheme="minorHAnsi" w:hAnsiTheme="minorHAnsi" w:cstheme="minorHAnsi"/>
              </w:rPr>
              <w:t>Ability to work in a team environment and to support other departments</w:t>
            </w:r>
          </w:p>
          <w:p w:rsidR="00335979" w:rsidRPr="00256F20" w:rsidRDefault="00335979" w:rsidP="00256F20">
            <w:pPr>
              <w:rPr>
                <w:rFonts w:ascii="Noto Sans" w:hAnsi="Noto Sans" w:hint="eastAsia"/>
                <w:color w:val="000000"/>
                <w:sz w:val="27"/>
                <w:szCs w:val="27"/>
                <w:shd w:val="clear" w:color="auto" w:fill="FDFDFD"/>
              </w:rPr>
            </w:pPr>
          </w:p>
        </w:tc>
      </w:tr>
      <w:tr w:rsidR="00DB2E59">
        <w:trPr>
          <w:trHeight w:val="849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spacing w:line="240" w:lineRule="auto"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상세 업무내용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color w:val="FF0000"/>
                <w:sz w:val="14"/>
                <w:szCs w:val="14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>(*필수)</w:t>
            </w:r>
          </w:p>
          <w:p w:rsidR="00256F20" w:rsidRPr="00256F20" w:rsidRDefault="00256F20" w:rsidP="00335979">
            <w:pPr>
              <w:pStyle w:val="a"/>
              <w:numPr>
                <w:ilvl w:val="0"/>
                <w:numId w:val="8"/>
              </w:numPr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모니터용 비디오 색상 튜닝 담당.</w:t>
            </w:r>
          </w:p>
          <w:p w:rsidR="00256F20" w:rsidRPr="00256F20" w:rsidRDefault="00256F20" w:rsidP="00335979">
            <w:pPr>
              <w:pStyle w:val="a"/>
              <w:numPr>
                <w:ilvl w:val="0"/>
                <w:numId w:val="8"/>
              </w:numPr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COLOR/SCALERHDMI/DP/ LG 프로젝트 개발 담당.</w:t>
            </w:r>
          </w:p>
          <w:p w:rsidR="00256F20" w:rsidRPr="00256F20" w:rsidRDefault="00256F20" w:rsidP="00335979">
            <w:pPr>
              <w:pStyle w:val="a"/>
              <w:numPr>
                <w:ilvl w:val="0"/>
                <w:numId w:val="8"/>
              </w:numPr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고객과 MTK HQ 간의 비디오 관련 사양 기술 커뮤니케이션 담당</w:t>
            </w:r>
          </w:p>
          <w:p w:rsidR="00256F20" w:rsidRPr="00256F20" w:rsidRDefault="00256F20" w:rsidP="00335979">
            <w:pPr>
              <w:pStyle w:val="a"/>
              <w:numPr>
                <w:ilvl w:val="0"/>
                <w:numId w:val="8"/>
              </w:numPr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내부 프로젝트 팀과 함께 SW 패키지 계획/품질을 포함한 고객 결과물을 담당합니다.</w:t>
            </w:r>
          </w:p>
          <w:p w:rsidR="00256F20" w:rsidRPr="00256F20" w:rsidRDefault="00256F20" w:rsidP="00335979">
            <w:pPr>
              <w:pStyle w:val="a"/>
              <w:numPr>
                <w:ilvl w:val="0"/>
                <w:numId w:val="8"/>
              </w:numPr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고객 지원 계정 비디오 문제 디버깅 해결 담당.</w:t>
            </w:r>
          </w:p>
          <w:p w:rsidR="00DB2E59" w:rsidRDefault="00256F20" w:rsidP="00335979">
            <w:pPr>
              <w:pStyle w:val="a"/>
              <w:numPr>
                <w:ilvl w:val="0"/>
                <w:numId w:val="8"/>
              </w:numPr>
              <w:snapToGrid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  <w:r w:rsidRPr="00256F20">
              <w:rPr>
                <w:rFonts w:ascii="맑은 고딕" w:eastAsia="맑은 고딕" w:cs="맑은 고딕"/>
                <w:sz w:val="22"/>
                <w:szCs w:val="22"/>
              </w:rPr>
              <w:t>향후 프로젝트에 보다 유용한 정보를 얻기 위해 고객 간의 관계를 잘 유지할 책임이 있습니다.</w:t>
            </w:r>
          </w:p>
          <w:p w:rsidR="00335979" w:rsidRDefault="00335979" w:rsidP="00256F20">
            <w:pPr>
              <w:pStyle w:val="a"/>
              <w:snapToGrid/>
              <w:spacing w:line="240" w:lineRule="auto"/>
              <w:rPr>
                <w:rFonts w:ascii="맑은 고딕" w:eastAsia="맑은 고딕" w:cs="맑은 고딕"/>
                <w:sz w:val="22"/>
                <w:szCs w:val="22"/>
              </w:rPr>
            </w:pP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 Video color tuning for Monitor.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 xml:space="preserve">Responsible for COLOR/SCALERHDMI/DP/ part to develop LG project. 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 technical communication for Video related SPEC between Customer and MTK HQ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 customer deliverables including SW package planning/quality with internal project teams.</w:t>
            </w:r>
          </w:p>
          <w:p w:rsidR="00335979" w:rsidRPr="00325412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 customer support account video issue debugging/solving.</w:t>
            </w:r>
          </w:p>
          <w:p w:rsidR="00335979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 maintaining good relationships between customers to get more useful information for further project.</w:t>
            </w:r>
          </w:p>
          <w:p w:rsidR="00335979" w:rsidRPr="00335979" w:rsidRDefault="00335979" w:rsidP="00335979">
            <w:pPr>
              <w:pStyle w:val="ListParagraph"/>
              <w:numPr>
                <w:ilvl w:val="0"/>
                <w:numId w:val="4"/>
              </w:numPr>
              <w:spacing w:after="231" w:line="240" w:lineRule="auto"/>
              <w:rPr>
                <w:rFonts w:asciiTheme="minorHAnsi" w:eastAsiaTheme="majorEastAsia" w:hAnsiTheme="minorHAnsi" w:cstheme="minorHAnsi"/>
              </w:rPr>
            </w:pPr>
            <w:r w:rsidRPr="00325412">
              <w:rPr>
                <w:rFonts w:asciiTheme="minorHAnsi" w:eastAsiaTheme="majorEastAsia" w:hAnsiTheme="minorHAnsi" w:cstheme="minorHAnsi"/>
              </w:rPr>
              <w:t>Responsible for</w:t>
            </w:r>
            <w:r>
              <w:rPr>
                <w:rFonts w:asciiTheme="minorHAnsi" w:eastAsiaTheme="majorEastAsia" w:hAnsiTheme="minorHAnsi" w:cstheme="minorHAnsi"/>
              </w:rPr>
              <w:t xml:space="preserve"> Video color tuning for Monitor.</w:t>
            </w:r>
          </w:p>
        </w:tc>
      </w:tr>
      <w:tr w:rsidR="00DB2E59">
        <w:trPr>
          <w:trHeight w:val="276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제출서류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 xml:space="preserve">이력서    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 xml:space="preserve">자기소개서    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 xml:space="preserve">주민등록등본  </w:t>
            </w:r>
            <w:r w:rsidR="00256F20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 w:rsidR="005A4CF5">
              <w:rPr>
                <w:rFonts w:ascii="맑은 고딕" w:eastAsia="맑은 고딕" w:cs="맑은 고딕"/>
                <w:sz w:val="22"/>
                <w:szCs w:val="22"/>
              </w:rPr>
              <w:t>기타: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>영문이력서</w:t>
            </w:r>
          </w:p>
        </w:tc>
      </w:tr>
      <w:tr w:rsidR="00DB2E59">
        <w:trPr>
          <w:trHeight w:val="276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접수마감일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color w:val="FF0000"/>
                <w:sz w:val="14"/>
                <w:szCs w:val="14"/>
              </w:rPr>
              <w:t xml:space="preserve">(*필수)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201 년    월   일까지 </w:t>
            </w:r>
            <w:r>
              <w:rPr>
                <w:rFonts w:ascii="맑은 고딕" w:eastAsia="맑은 고딕" w:cs="맑은 고딕"/>
                <w:spacing w:val="-13"/>
                <w:sz w:val="22"/>
                <w:szCs w:val="22"/>
              </w:rPr>
              <w:t xml:space="preserve">    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채용시까지</w:t>
            </w:r>
          </w:p>
        </w:tc>
      </w:tr>
      <w:tr w:rsidR="00DB2E59">
        <w:trPr>
          <w:trHeight w:val="276"/>
          <w:jc w:val="center"/>
        </w:trPr>
        <w:tc>
          <w:tcPr>
            <w:tcW w:w="147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pacing w:val="29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pacing w:val="29"/>
                <w:sz w:val="22"/>
                <w:szCs w:val="22"/>
              </w:rPr>
              <w:t>접수방법</w:t>
            </w:r>
          </w:p>
        </w:tc>
        <w:tc>
          <w:tcPr>
            <w:tcW w:w="861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5A4CF5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우편접수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전화 후 방문  </w:t>
            </w:r>
            <w:r w:rsidR="00EF3C56">
              <w:rPr>
                <w:rFonts w:ascii="Arial Unicode MS" w:eastAsia="Arial Unicode MS" w:cs="Arial Unicode MS" w:hint="eastAsia"/>
                <w:sz w:val="22"/>
                <w:szCs w:val="22"/>
              </w:rPr>
              <w:t>☑</w:t>
            </w:r>
            <w:r>
              <w:rPr>
                <w:rFonts w:ascii="맑은 고딕" w:eastAsia="맑은 고딕" w:cs="맑은 고딕"/>
                <w:sz w:val="22"/>
                <w:szCs w:val="22"/>
              </w:rPr>
              <w:t xml:space="preserve">E-mail        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□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팩스</w:t>
            </w:r>
          </w:p>
        </w:tc>
      </w:tr>
    </w:tbl>
    <w:p w:rsidR="00DB2E59" w:rsidRDefault="00DB2E59">
      <w:pPr>
        <w:rPr>
          <w:sz w:val="2"/>
        </w:rPr>
      </w:pPr>
    </w:p>
    <w:p w:rsidR="00DB2E59" w:rsidRDefault="00DB2E59">
      <w:pPr>
        <w:pStyle w:val="a"/>
        <w:wordWrap/>
        <w:snapToGrid/>
        <w:spacing w:line="312" w:lineRule="auto"/>
        <w:jc w:val="center"/>
        <w:rPr>
          <w:rFonts w:ascii="맑은 고딕" w:eastAsia="맑은 고딕" w:cs="맑은 고딕"/>
          <w:sz w:val="22"/>
          <w:szCs w:val="22"/>
        </w:rPr>
      </w:pPr>
    </w:p>
    <w:p w:rsidR="00DB2E59" w:rsidRDefault="00DB2E59">
      <w:pPr>
        <w:sectPr w:rsidR="00DB2E59">
          <w:footerReference w:type="default" r:id="rId10"/>
          <w:endnotePr>
            <w:numFmt w:val="decimal"/>
          </w:endnotePr>
          <w:type w:val="continuous"/>
          <w:pgSz w:w="11905" w:h="16837"/>
          <w:pgMar w:top="1417" w:right="850" w:bottom="1134" w:left="850" w:header="850" w:footer="567" w:gutter="0"/>
          <w:cols w:space="720"/>
        </w:sectPr>
      </w:pPr>
    </w:p>
    <w:p w:rsidR="00DB2E59" w:rsidRDefault="005A4CF5">
      <w:pPr>
        <w:pStyle w:val="a"/>
        <w:snapToGrid/>
        <w:spacing w:line="240" w:lineRule="auto"/>
        <w:rPr>
          <w:rFonts w:ascii="맑은 고딕" w:eastAsia="맑은 고딕" w:cs="맑은 고딕"/>
          <w:b/>
          <w:bCs/>
          <w:sz w:val="30"/>
          <w:szCs w:val="30"/>
        </w:rPr>
      </w:pPr>
      <w:r>
        <w:rPr>
          <w:rFonts w:ascii="맑은 고딕" w:eastAsia="맑은 고딕" w:cs="맑은 고딕"/>
          <w:b/>
          <w:bCs/>
          <w:sz w:val="30"/>
          <w:szCs w:val="30"/>
        </w:rPr>
        <w:t>▣</w:t>
      </w:r>
      <w:r>
        <w:rPr>
          <w:rFonts w:ascii="맑은 고딕" w:eastAsia="맑은 고딕" w:cs="맑은 고딕"/>
          <w:b/>
          <w:bCs/>
          <w:sz w:val="30"/>
          <w:szCs w:val="30"/>
        </w:rPr>
        <w:t xml:space="preserve"> 문의처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78"/>
        <w:gridCol w:w="3624"/>
        <w:gridCol w:w="567"/>
        <w:gridCol w:w="1020"/>
        <w:gridCol w:w="3397"/>
      </w:tblGrid>
      <w:tr w:rsidR="00DB2E59">
        <w:trPr>
          <w:trHeight w:val="382"/>
          <w:jc w:val="center"/>
        </w:trPr>
        <w:tc>
          <w:tcPr>
            <w:tcW w:w="147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담 당 자</w:t>
            </w:r>
          </w:p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(담당부서)</w:t>
            </w:r>
          </w:p>
        </w:tc>
        <w:tc>
          <w:tcPr>
            <w:tcW w:w="362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한겨레(인사팀)</w:t>
            </w:r>
          </w:p>
        </w:tc>
        <w:tc>
          <w:tcPr>
            <w:tcW w:w="567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연</w:t>
            </w:r>
          </w:p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락</w:t>
            </w:r>
          </w:p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처</w:t>
            </w:r>
          </w:p>
        </w:tc>
        <w:tc>
          <w:tcPr>
            <w:tcW w:w="102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전  화</w:t>
            </w:r>
          </w:p>
        </w:tc>
        <w:tc>
          <w:tcPr>
            <w:tcW w:w="339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031-786-5400(</w:t>
            </w:r>
            <w:r w:rsidR="00E33FE8">
              <w:rPr>
                <w:rFonts w:ascii="맑은 고딕" w:eastAsia="맑은 고딕" w:cs="맑은 고딕" w:hint="eastAsia"/>
                <w:sz w:val="22"/>
                <w:szCs w:val="22"/>
              </w:rPr>
              <w:t>Exe:</w:t>
            </w:r>
            <w:r>
              <w:rPr>
                <w:rFonts w:ascii="맑은 고딕" w:eastAsia="맑은 고딕" w:cs="맑은 고딕"/>
                <w:sz w:val="22"/>
                <w:szCs w:val="22"/>
              </w:rPr>
              <w:t>84716)</w:t>
            </w:r>
          </w:p>
        </w:tc>
      </w:tr>
      <w:tr w:rsidR="00DB2E59">
        <w:trPr>
          <w:trHeight w:val="382"/>
          <w:jc w:val="center"/>
        </w:trPr>
        <w:tc>
          <w:tcPr>
            <w:tcW w:w="1478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3624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567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핸드폰</w:t>
            </w:r>
          </w:p>
        </w:tc>
        <w:tc>
          <w:tcPr>
            <w:tcW w:w="3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010-7744-8069</w:t>
            </w:r>
          </w:p>
        </w:tc>
      </w:tr>
      <w:tr w:rsidR="00DB2E59">
        <w:trPr>
          <w:trHeight w:val="382"/>
          <w:jc w:val="center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E - m a </w:t>
            </w:r>
            <w:proofErr w:type="spellStart"/>
            <w:r>
              <w:rPr>
                <w:rFonts w:ascii="맑은 고딕" w:eastAsia="맑은 고딕" w:cs="맑은 고딕"/>
              </w:rPr>
              <w:t>i</w:t>
            </w:r>
            <w:proofErr w:type="spellEnd"/>
            <w:r>
              <w:rPr>
                <w:rFonts w:ascii="맑은 고딕" w:eastAsia="맑은 고딕" w:cs="맑은 고딕"/>
              </w:rPr>
              <w:t xml:space="preserve"> l</w:t>
            </w:r>
          </w:p>
        </w:tc>
        <w:tc>
          <w:tcPr>
            <w:tcW w:w="3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B2E59" w:rsidRDefault="0098731C">
            <w:pPr>
              <w:pStyle w:val="a"/>
              <w:snapToGrid/>
              <w:rPr>
                <w:rStyle w:val="Hyperlink"/>
                <w:rFonts w:ascii="맑은 고딕" w:eastAsia="맑은 고딕" w:cs="맑은 고딕"/>
                <w:sz w:val="22"/>
                <w:szCs w:val="22"/>
              </w:rPr>
            </w:pPr>
            <w:hyperlink r:id="rId11" w:history="1">
              <w:r w:rsidR="00EF3C56" w:rsidRPr="003610C3">
                <w:rPr>
                  <w:rStyle w:val="Hyperlink"/>
                  <w:rFonts w:ascii="맑은 고딕" w:eastAsia="맑은 고딕" w:cs="맑은 고딕"/>
                  <w:sz w:val="22"/>
                  <w:szCs w:val="22"/>
                </w:rPr>
                <w:t>K</w:t>
              </w:r>
              <w:r w:rsidR="00EF3C56" w:rsidRPr="003610C3">
                <w:rPr>
                  <w:rStyle w:val="Hyperlink"/>
                  <w:rFonts w:ascii="맑은 고딕" w:eastAsia="맑은 고딕" w:cs="맑은 고딕" w:hint="eastAsia"/>
                  <w:sz w:val="22"/>
                  <w:szCs w:val="22"/>
                </w:rPr>
                <w:t>ate.</w:t>
              </w:r>
              <w:r w:rsidR="00EF3C56" w:rsidRPr="003610C3">
                <w:rPr>
                  <w:rStyle w:val="Hyperlink"/>
                  <w:rFonts w:ascii="맑은 고딕" w:eastAsia="맑은 고딕" w:cs="맑은 고딕"/>
                  <w:sz w:val="22"/>
                  <w:szCs w:val="22"/>
                </w:rPr>
                <w:t>han@mediatek.com</w:t>
              </w:r>
            </w:hyperlink>
          </w:p>
          <w:p w:rsidR="00335979" w:rsidRPr="00335979" w:rsidRDefault="00335979">
            <w:pPr>
              <w:pStyle w:val="a"/>
              <w:snapToGrid/>
            </w:pPr>
            <w:hyperlink r:id="rId12" w:history="1">
              <w:r w:rsidRPr="00335979">
                <w:rPr>
                  <w:rStyle w:val="Hyperlink"/>
                  <w:rFonts w:ascii="맑은 고딕" w:eastAsia="맑은 고딕" w:cs="맑은 고딕"/>
                  <w:sz w:val="22"/>
                  <w:szCs w:val="22"/>
                </w:rPr>
                <w:t>careers.korea@mediatek.com</w:t>
              </w:r>
            </w:hyperlink>
          </w:p>
        </w:tc>
        <w:tc>
          <w:tcPr>
            <w:tcW w:w="567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3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DB2E59" w:rsidRDefault="00DB2E59"/>
        </w:tc>
      </w:tr>
      <w:tr w:rsidR="00DB2E59">
        <w:trPr>
          <w:trHeight w:val="382"/>
          <w:jc w:val="center"/>
        </w:trPr>
        <w:tc>
          <w:tcPr>
            <w:tcW w:w="1478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3624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567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B2E59" w:rsidRDefault="00DB2E59"/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0E5FA"/>
            <w:vAlign w:val="center"/>
          </w:tcPr>
          <w:p w:rsidR="00DB2E59" w:rsidRDefault="005A4CF5">
            <w:pPr>
              <w:pStyle w:val="a"/>
              <w:wordWrap/>
              <w:snapToGrid/>
              <w:jc w:val="center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팩  스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B2E59" w:rsidRDefault="00EF3C56">
            <w:pPr>
              <w:pStyle w:val="a"/>
              <w:snapToGrid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/>
                <w:sz w:val="22"/>
                <w:szCs w:val="22"/>
              </w:rPr>
              <w:t>031-786-5499</w:t>
            </w:r>
          </w:p>
        </w:tc>
      </w:tr>
    </w:tbl>
    <w:p w:rsidR="00DB2E59" w:rsidRDefault="00DB2E59">
      <w:pPr>
        <w:rPr>
          <w:sz w:val="2"/>
        </w:rPr>
      </w:pPr>
    </w:p>
    <w:p w:rsidR="00DB2E59" w:rsidRDefault="00DB2E59">
      <w:pPr>
        <w:pStyle w:val="a"/>
        <w:wordWrap/>
        <w:snapToGrid/>
        <w:jc w:val="center"/>
        <w:rPr>
          <w:rFonts w:ascii="맑은 고딕" w:eastAsia="맑은 고딕" w:cs="맑은 고딕"/>
          <w:sz w:val="22"/>
          <w:szCs w:val="22"/>
        </w:rPr>
      </w:pPr>
    </w:p>
    <w:p w:rsidR="00DB2E59" w:rsidRPr="00335979" w:rsidRDefault="00DB2E59" w:rsidP="00335979">
      <w:pPr>
        <w:pStyle w:val="a"/>
        <w:snapToGrid/>
        <w:rPr>
          <w:rStyle w:val="Hyperlink"/>
        </w:rPr>
      </w:pPr>
    </w:p>
    <w:sectPr w:rsidR="00DB2E59" w:rsidRPr="00335979">
      <w:headerReference w:type="default" r:id="rId13"/>
      <w:footerReference w:type="default" r:id="rId14"/>
      <w:endnotePr>
        <w:numFmt w:val="decimal"/>
      </w:endnotePr>
      <w:type w:val="continuous"/>
      <w:pgSz w:w="11905" w:h="16837"/>
      <w:pgMar w:top="1417" w:right="850" w:bottom="1134" w:left="850" w:header="8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B3" w:rsidRDefault="005A4CF5">
      <w:r>
        <w:separator/>
      </w:r>
    </w:p>
  </w:endnote>
  <w:endnote w:type="continuationSeparator" w:id="0">
    <w:p w:rsidR="004F54B3" w:rsidRDefault="005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59" w:rsidRDefault="00DB2E59">
    <w:pPr>
      <w:rPr>
        <w:sz w:val="2"/>
      </w:rPr>
    </w:pPr>
  </w:p>
  <w:p w:rsidR="00DB2E59" w:rsidRDefault="00DB2E59">
    <w:pPr>
      <w:pStyle w:val="a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1706"/>
      <w:gridCol w:w="7762"/>
    </w:tblGrid>
    <w:tr w:rsidR="00DB2E59">
      <w:trPr>
        <w:trHeight w:val="56"/>
      </w:trPr>
      <w:tc>
        <w:tcPr>
          <w:tcW w:w="1706" w:type="dxa"/>
          <w:vMerge w:val="restart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B2E59" w:rsidRDefault="00DB2E59">
          <w:pPr>
            <w:pStyle w:val="a"/>
            <w:wordWrap/>
            <w:jc w:val="center"/>
          </w:pPr>
        </w:p>
      </w:tc>
      <w:tc>
        <w:tcPr>
          <w:tcW w:w="776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B2E59" w:rsidRDefault="00DB2E59">
          <w:pPr>
            <w:pStyle w:val="a"/>
            <w:spacing w:line="240" w:lineRule="auto"/>
            <w:rPr>
              <w:rFonts w:ascii="맑은 고딕" w:eastAsia="맑은 고딕" w:cs="맑은 고딕"/>
              <w:spacing w:val="4"/>
            </w:rPr>
          </w:pPr>
        </w:p>
      </w:tc>
    </w:tr>
    <w:tr w:rsidR="00DB2E59">
      <w:trPr>
        <w:trHeight w:val="56"/>
      </w:trPr>
      <w:tc>
        <w:tcPr>
          <w:tcW w:w="1706" w:type="dxa"/>
          <w:vMerge/>
          <w:tcBorders>
            <w:top w:val="nil"/>
            <w:left w:val="nil"/>
            <w:bottom w:val="nil"/>
            <w:right w:val="nil"/>
            <w:tl2br w:val="nil"/>
            <w:tr2bl w:val="nil"/>
          </w:tcBorders>
        </w:tcPr>
        <w:p w:rsidR="00DB2E59" w:rsidRDefault="00DB2E59"/>
      </w:tc>
      <w:tc>
        <w:tcPr>
          <w:tcW w:w="776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B2E59" w:rsidRDefault="00DB2E59">
          <w:pPr>
            <w:pStyle w:val="a"/>
          </w:pPr>
        </w:p>
      </w:tc>
    </w:tr>
  </w:tbl>
  <w:p w:rsidR="00DB2E59" w:rsidRDefault="00DB2E59">
    <w:pPr>
      <w:rPr>
        <w:sz w:val="2"/>
      </w:rPr>
    </w:pPr>
  </w:p>
  <w:p w:rsidR="00DB2E59" w:rsidRDefault="00DB2E59">
    <w:pPr>
      <w:pStyle w:val="a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B3" w:rsidRDefault="005A4CF5">
      <w:r>
        <w:separator/>
      </w:r>
    </w:p>
  </w:footnote>
  <w:footnote w:type="continuationSeparator" w:id="0">
    <w:p w:rsidR="004F54B3" w:rsidRDefault="005A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59" w:rsidRDefault="00DB2E59">
    <w:pPr>
      <w:pStyle w:val="a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3C5"/>
    <w:multiLevelType w:val="multilevel"/>
    <w:tmpl w:val="EAC4E0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01493"/>
    <w:multiLevelType w:val="hybridMultilevel"/>
    <w:tmpl w:val="1B0AC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253D"/>
    <w:multiLevelType w:val="hybridMultilevel"/>
    <w:tmpl w:val="83E69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01B13"/>
    <w:multiLevelType w:val="hybridMultilevel"/>
    <w:tmpl w:val="46F8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F6F3B"/>
    <w:multiLevelType w:val="hybridMultilevel"/>
    <w:tmpl w:val="DAF0C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7352A"/>
    <w:multiLevelType w:val="multilevel"/>
    <w:tmpl w:val="A8B47A8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C7DE3"/>
    <w:multiLevelType w:val="hybridMultilevel"/>
    <w:tmpl w:val="F9D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028E3"/>
    <w:multiLevelType w:val="hybridMultilevel"/>
    <w:tmpl w:val="7A48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3979"/>
    <w:multiLevelType w:val="hybridMultilevel"/>
    <w:tmpl w:val="0D1C3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A36204"/>
    <w:multiLevelType w:val="multilevel"/>
    <w:tmpl w:val="12D6F5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9"/>
    <w:rsid w:val="00256F20"/>
    <w:rsid w:val="00335979"/>
    <w:rsid w:val="004F54B3"/>
    <w:rsid w:val="005A4CF5"/>
    <w:rsid w:val="0098731C"/>
    <w:rsid w:val="00DB2E59"/>
    <w:rsid w:val="00DC0A30"/>
    <w:rsid w:val="00E33FE8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B63641-7E8D-42D0-B391-EABFC73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uiPriority="34" w:qFormat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a0">
    <w:name w:val="본문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 w:val="20"/>
      <w:szCs w:val="20"/>
    </w:rPr>
  </w:style>
  <w:style w:type="paragraph" w:customStyle="1" w:styleId="a1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 w:val="20"/>
      <w:szCs w:val="20"/>
    </w:rPr>
  </w:style>
  <w:style w:type="paragraph" w:customStyle="1" w:styleId="a2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3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4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5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335979"/>
    <w:pPr>
      <w:widowControl/>
      <w:wordWrap/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eers.korea@mediate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.han@mediate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iatek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B476-A131-4BDD-9083-9DE01DBB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조원배</dc:creator>
  <cp:lastModifiedBy>Kate Han (한겨레)</cp:lastModifiedBy>
  <cp:revision>3</cp:revision>
  <dcterms:created xsi:type="dcterms:W3CDTF">2021-11-30T05:45:00Z</dcterms:created>
  <dcterms:modified xsi:type="dcterms:W3CDTF">2021-11-30T05:50:00Z</dcterms:modified>
</cp:coreProperties>
</file>